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88ED" w14:textId="18E56640" w:rsidR="003A1751" w:rsidRPr="00460528" w:rsidRDefault="003A1751" w:rsidP="00FC2A06">
      <w:pPr>
        <w:pStyle w:val="BodyText"/>
        <w:spacing w:after="60" w:line="240" w:lineRule="auto"/>
        <w:ind w:right="-24"/>
        <w:rPr>
          <w:rStyle w:val="Strong"/>
          <w:rFonts w:asciiTheme="minorHAnsi" w:hAnsiTheme="minorHAnsi" w:cstheme="minorHAnsi"/>
          <w:sz w:val="20"/>
          <w:szCs w:val="20"/>
        </w:rPr>
      </w:pPr>
      <w:r w:rsidRPr="00460528">
        <w:rPr>
          <w:rStyle w:val="Strong"/>
          <w:rFonts w:asciiTheme="minorHAnsi" w:hAnsiTheme="minorHAnsi" w:cstheme="minorHAnsi"/>
          <w:sz w:val="20"/>
          <w:szCs w:val="20"/>
        </w:rPr>
        <w:t>Please read the following important terms and conditions which set out the c</w:t>
      </w:r>
      <w:r w:rsidR="009A05F2" w:rsidRPr="00460528">
        <w:rPr>
          <w:rStyle w:val="Strong"/>
          <w:rFonts w:asciiTheme="minorHAnsi" w:hAnsiTheme="minorHAnsi" w:cstheme="minorHAnsi"/>
          <w:sz w:val="20"/>
          <w:szCs w:val="20"/>
        </w:rPr>
        <w:t>o</w:t>
      </w:r>
      <w:r w:rsidRPr="00460528">
        <w:rPr>
          <w:rStyle w:val="Strong"/>
          <w:rFonts w:asciiTheme="minorHAnsi" w:hAnsiTheme="minorHAnsi" w:cstheme="minorHAnsi"/>
          <w:sz w:val="20"/>
          <w:szCs w:val="20"/>
        </w:rPr>
        <w:t>ntract between you and Vista Health in relation to the services supplied to you by Vista Health.  Please read these in conjunction with the relevant Vista Health price list and Procedure details.</w:t>
      </w:r>
    </w:p>
    <w:p w14:paraId="3795AB6A" w14:textId="77777777" w:rsidR="003A1751" w:rsidRPr="00460528" w:rsidRDefault="003A1751" w:rsidP="00FC2A06">
      <w:pPr>
        <w:pStyle w:val="Level2Number"/>
        <w:tabs>
          <w:tab w:val="clear" w:pos="720"/>
        </w:tabs>
        <w:spacing w:after="60" w:line="240" w:lineRule="auto"/>
        <w:ind w:left="426" w:right="-24" w:hanging="426"/>
        <w:rPr>
          <w:rFonts w:cstheme="minorHAnsi"/>
          <w:b/>
          <w:sz w:val="20"/>
          <w:szCs w:val="20"/>
        </w:rPr>
      </w:pPr>
      <w:r w:rsidRPr="00460528">
        <w:rPr>
          <w:rFonts w:cstheme="minorHAnsi"/>
          <w:b/>
          <w:sz w:val="20"/>
          <w:szCs w:val="20"/>
        </w:rPr>
        <w:t>These Terms</w:t>
      </w:r>
    </w:p>
    <w:p w14:paraId="03DDC7A5" w14:textId="77777777" w:rsidR="003A1751" w:rsidRPr="00460528" w:rsidRDefault="003A1751" w:rsidP="00FC2A06">
      <w:pPr>
        <w:pStyle w:val="BodyText"/>
        <w:spacing w:after="60" w:line="240" w:lineRule="auto"/>
        <w:ind w:right="-24"/>
        <w:rPr>
          <w:rFonts w:cstheme="minorHAnsi"/>
          <w:sz w:val="20"/>
          <w:szCs w:val="20"/>
        </w:rPr>
      </w:pPr>
      <w:r w:rsidRPr="00460528">
        <w:rPr>
          <w:rFonts w:cstheme="minorHAnsi"/>
          <w:sz w:val="20"/>
          <w:szCs w:val="20"/>
        </w:rPr>
        <w:t xml:space="preserve">These terms and conditions tell you about Vista Health, how we will provide services to you, what to do if there is a problem and other important information.  It is important that you read these terms carefully before you attend any appointment for our services.  </w:t>
      </w:r>
    </w:p>
    <w:p w14:paraId="6E40B904" w14:textId="77777777" w:rsidR="003A1751" w:rsidRPr="00460528" w:rsidRDefault="003A1751" w:rsidP="00FC2A06">
      <w:pPr>
        <w:pStyle w:val="BodyText"/>
        <w:spacing w:after="60" w:line="240" w:lineRule="auto"/>
        <w:ind w:left="426" w:right="-24" w:hanging="426"/>
        <w:rPr>
          <w:rFonts w:cstheme="minorHAnsi"/>
          <w:sz w:val="20"/>
          <w:szCs w:val="20"/>
        </w:rPr>
      </w:pPr>
      <w:r w:rsidRPr="00460528">
        <w:rPr>
          <w:rFonts w:cstheme="minorHAnsi"/>
          <w:sz w:val="20"/>
          <w:szCs w:val="20"/>
        </w:rPr>
        <w:t>In these Terms:</w:t>
      </w:r>
    </w:p>
    <w:p w14:paraId="7BE77822" w14:textId="2B7606FF" w:rsidR="00460528" w:rsidRDefault="003A1751" w:rsidP="00FC2A06">
      <w:pPr>
        <w:pStyle w:val="BodyText"/>
        <w:numPr>
          <w:ilvl w:val="0"/>
          <w:numId w:val="12"/>
        </w:numPr>
        <w:spacing w:after="60" w:line="240" w:lineRule="auto"/>
        <w:ind w:left="426" w:right="-24" w:hanging="426"/>
        <w:rPr>
          <w:rFonts w:cstheme="minorHAnsi"/>
          <w:sz w:val="20"/>
          <w:szCs w:val="20"/>
        </w:rPr>
      </w:pPr>
      <w:r w:rsidRPr="00460528">
        <w:rPr>
          <w:rStyle w:val="DefinitionTerm"/>
          <w:rFonts w:asciiTheme="minorHAnsi" w:hAnsiTheme="minorHAnsi" w:cstheme="minorHAnsi"/>
          <w:sz w:val="20"/>
          <w:szCs w:val="20"/>
        </w:rPr>
        <w:t>We</w:t>
      </w:r>
      <w:r w:rsidRPr="00460528">
        <w:rPr>
          <w:rFonts w:cstheme="minorHAnsi"/>
          <w:sz w:val="20"/>
          <w:szCs w:val="20"/>
        </w:rPr>
        <w:t>’, ‘</w:t>
      </w:r>
      <w:r w:rsidRPr="00460528">
        <w:rPr>
          <w:rStyle w:val="DefinitionTerm"/>
          <w:rFonts w:asciiTheme="minorHAnsi" w:hAnsiTheme="minorHAnsi" w:cstheme="minorHAnsi"/>
          <w:sz w:val="20"/>
          <w:szCs w:val="20"/>
        </w:rPr>
        <w:t>us</w:t>
      </w:r>
      <w:r w:rsidRPr="00460528">
        <w:rPr>
          <w:rFonts w:cstheme="minorHAnsi"/>
          <w:sz w:val="20"/>
          <w:szCs w:val="20"/>
        </w:rPr>
        <w:t>’</w:t>
      </w:r>
      <w:r w:rsidR="00084C5D">
        <w:rPr>
          <w:rFonts w:cstheme="minorHAnsi"/>
          <w:sz w:val="20"/>
          <w:szCs w:val="20"/>
        </w:rPr>
        <w:t>,</w:t>
      </w:r>
      <w:r w:rsidRPr="00460528">
        <w:rPr>
          <w:rFonts w:cstheme="minorHAnsi"/>
          <w:sz w:val="20"/>
          <w:szCs w:val="20"/>
        </w:rPr>
        <w:t xml:space="preserve"> ‘</w:t>
      </w:r>
      <w:r w:rsidRPr="00460528">
        <w:rPr>
          <w:rStyle w:val="DefinitionTerm"/>
          <w:rFonts w:asciiTheme="minorHAnsi" w:hAnsiTheme="minorHAnsi" w:cstheme="minorHAnsi"/>
          <w:sz w:val="20"/>
          <w:szCs w:val="20"/>
        </w:rPr>
        <w:t>our</w:t>
      </w:r>
      <w:r w:rsidRPr="00460528">
        <w:rPr>
          <w:rFonts w:cstheme="minorHAnsi"/>
          <w:sz w:val="20"/>
          <w:szCs w:val="20"/>
        </w:rPr>
        <w:t xml:space="preserve">’ </w:t>
      </w:r>
      <w:r w:rsidR="00084C5D">
        <w:rPr>
          <w:rFonts w:cstheme="minorHAnsi"/>
          <w:sz w:val="20"/>
          <w:szCs w:val="20"/>
        </w:rPr>
        <w:t>and ‘</w:t>
      </w:r>
      <w:r w:rsidR="00084C5D" w:rsidRPr="00DE0C7E">
        <w:rPr>
          <w:rFonts w:cstheme="minorHAnsi"/>
          <w:b/>
          <w:bCs/>
          <w:sz w:val="20"/>
          <w:szCs w:val="20"/>
        </w:rPr>
        <w:t>Vista</w:t>
      </w:r>
      <w:r w:rsidR="00084C5D">
        <w:rPr>
          <w:rFonts w:cstheme="minorHAnsi"/>
          <w:b/>
          <w:bCs/>
          <w:sz w:val="20"/>
          <w:szCs w:val="20"/>
        </w:rPr>
        <w:t xml:space="preserve"> Health</w:t>
      </w:r>
      <w:r w:rsidR="00084C5D" w:rsidRPr="00DE0C7E">
        <w:rPr>
          <w:rFonts w:cstheme="minorHAnsi"/>
          <w:b/>
          <w:bCs/>
          <w:sz w:val="20"/>
          <w:szCs w:val="20"/>
        </w:rPr>
        <w:t>’</w:t>
      </w:r>
      <w:r w:rsidR="00084C5D">
        <w:rPr>
          <w:rFonts w:cstheme="minorHAnsi"/>
          <w:sz w:val="20"/>
          <w:szCs w:val="20"/>
        </w:rPr>
        <w:t xml:space="preserve"> </w:t>
      </w:r>
      <w:r w:rsidRPr="00460528">
        <w:rPr>
          <w:rFonts w:cstheme="minorHAnsi"/>
          <w:sz w:val="20"/>
          <w:szCs w:val="20"/>
        </w:rPr>
        <w:t xml:space="preserve">means </w:t>
      </w:r>
      <w:r w:rsidR="00084C5D" w:rsidRPr="00084C5D">
        <w:rPr>
          <w:rFonts w:cstheme="minorHAnsi"/>
          <w:sz w:val="20"/>
          <w:szCs w:val="20"/>
        </w:rPr>
        <w:t>InHealth Limited, a company incorporated in England and Wales with company number 05190234</w:t>
      </w:r>
      <w:r w:rsidR="00084C5D">
        <w:rPr>
          <w:rFonts w:cstheme="minorHAnsi"/>
          <w:sz w:val="20"/>
          <w:szCs w:val="20"/>
        </w:rPr>
        <w:t>,</w:t>
      </w:r>
      <w:r w:rsidR="00084C5D" w:rsidRPr="00084C5D">
        <w:rPr>
          <w:rFonts w:cstheme="minorHAnsi"/>
          <w:sz w:val="20"/>
          <w:szCs w:val="20"/>
        </w:rPr>
        <w:t xml:space="preserve"> with its registered office at </w:t>
      </w:r>
      <w:r w:rsidR="007A4BBD">
        <w:rPr>
          <w:rFonts w:cstheme="minorHAnsi"/>
          <w:sz w:val="20"/>
          <w:szCs w:val="20"/>
        </w:rPr>
        <w:t>Burnham Yard</w:t>
      </w:r>
      <w:r w:rsidR="00084C5D" w:rsidRPr="00084C5D">
        <w:rPr>
          <w:rFonts w:cstheme="minorHAnsi"/>
          <w:sz w:val="20"/>
          <w:szCs w:val="20"/>
        </w:rPr>
        <w:t>,</w:t>
      </w:r>
      <w:r w:rsidR="007A4BBD">
        <w:rPr>
          <w:rFonts w:cstheme="minorHAnsi"/>
          <w:sz w:val="20"/>
          <w:szCs w:val="20"/>
        </w:rPr>
        <w:t xml:space="preserve"> London End, Beaconsfield, HP9 2JH</w:t>
      </w:r>
      <w:r w:rsidR="00084C5D" w:rsidRPr="00084C5D">
        <w:rPr>
          <w:rFonts w:cstheme="minorHAnsi"/>
          <w:sz w:val="20"/>
          <w:szCs w:val="20"/>
        </w:rPr>
        <w:t xml:space="preserve"> trading as Vista Health</w:t>
      </w:r>
      <w:r w:rsidR="00084C5D">
        <w:rPr>
          <w:rFonts w:cstheme="minorHAnsi"/>
          <w:sz w:val="20"/>
          <w:szCs w:val="20"/>
        </w:rPr>
        <w:t>.</w:t>
      </w:r>
      <w:r w:rsidR="00084C5D" w:rsidRPr="00084C5D">
        <w:rPr>
          <w:rFonts w:cstheme="minorHAnsi"/>
          <w:sz w:val="20"/>
          <w:szCs w:val="20"/>
        </w:rPr>
        <w:t xml:space="preserve"> </w:t>
      </w:r>
    </w:p>
    <w:p w14:paraId="4406B182" w14:textId="06A4D0B6" w:rsidR="003A1751" w:rsidRPr="00460528" w:rsidRDefault="003A1751" w:rsidP="00FC2A06">
      <w:pPr>
        <w:pStyle w:val="BodyText"/>
        <w:numPr>
          <w:ilvl w:val="0"/>
          <w:numId w:val="12"/>
        </w:numPr>
        <w:spacing w:after="60" w:line="240" w:lineRule="auto"/>
        <w:ind w:left="426" w:right="-24" w:hanging="426"/>
        <w:rPr>
          <w:rFonts w:cstheme="minorHAnsi"/>
          <w:sz w:val="20"/>
          <w:szCs w:val="20"/>
        </w:rPr>
      </w:pPr>
      <w:r w:rsidRPr="00460528">
        <w:rPr>
          <w:rFonts w:cstheme="minorHAnsi"/>
          <w:sz w:val="20"/>
          <w:szCs w:val="20"/>
        </w:rPr>
        <w:t>‘</w:t>
      </w:r>
      <w:r w:rsidRPr="00460528">
        <w:rPr>
          <w:rStyle w:val="DefinitionTerm"/>
          <w:rFonts w:asciiTheme="minorHAnsi" w:hAnsiTheme="minorHAnsi" w:cstheme="minorHAnsi"/>
          <w:sz w:val="20"/>
          <w:szCs w:val="20"/>
        </w:rPr>
        <w:t>You</w:t>
      </w:r>
      <w:r w:rsidRPr="00460528">
        <w:rPr>
          <w:rFonts w:cstheme="minorHAnsi"/>
          <w:sz w:val="20"/>
          <w:szCs w:val="20"/>
        </w:rPr>
        <w:t>’ or ‘</w:t>
      </w:r>
      <w:r w:rsidRPr="00460528">
        <w:rPr>
          <w:rStyle w:val="DefinitionTerm"/>
          <w:rFonts w:asciiTheme="minorHAnsi" w:hAnsiTheme="minorHAnsi" w:cstheme="minorHAnsi"/>
          <w:sz w:val="20"/>
          <w:szCs w:val="20"/>
        </w:rPr>
        <w:t>your</w:t>
      </w:r>
      <w:r w:rsidRPr="00460528">
        <w:rPr>
          <w:rFonts w:cstheme="minorHAnsi"/>
          <w:sz w:val="20"/>
          <w:szCs w:val="20"/>
        </w:rPr>
        <w:t xml:space="preserve">’ means the person using our services.  </w:t>
      </w:r>
    </w:p>
    <w:p w14:paraId="4FD4A729" w14:textId="2378B283" w:rsidR="003A1751" w:rsidRPr="00460528" w:rsidRDefault="003A1751" w:rsidP="00FC2A06">
      <w:pPr>
        <w:pStyle w:val="BodyText"/>
        <w:numPr>
          <w:ilvl w:val="0"/>
          <w:numId w:val="12"/>
        </w:numPr>
        <w:spacing w:after="60" w:line="240" w:lineRule="auto"/>
        <w:ind w:left="426" w:right="-24" w:hanging="426"/>
        <w:rPr>
          <w:rFonts w:cstheme="minorHAnsi"/>
          <w:sz w:val="20"/>
          <w:szCs w:val="20"/>
        </w:rPr>
      </w:pPr>
      <w:r w:rsidRPr="00460528">
        <w:rPr>
          <w:rFonts w:cstheme="minorHAnsi"/>
          <w:b/>
          <w:sz w:val="20"/>
          <w:szCs w:val="20"/>
        </w:rPr>
        <w:t>‘Procedure’</w:t>
      </w:r>
      <w:r w:rsidRPr="00460528">
        <w:rPr>
          <w:rFonts w:cstheme="minorHAnsi"/>
          <w:sz w:val="20"/>
          <w:szCs w:val="20"/>
        </w:rPr>
        <w:t xml:space="preserve"> means any scan (including but not limited to MRI, CT, x-ray, ultrasound, </w:t>
      </w:r>
      <w:r w:rsidR="009A05F2" w:rsidRPr="00460528">
        <w:rPr>
          <w:rFonts w:cstheme="minorHAnsi"/>
          <w:sz w:val="20"/>
          <w:szCs w:val="20"/>
        </w:rPr>
        <w:t>DEXA</w:t>
      </w:r>
      <w:r w:rsidRPr="00460528">
        <w:rPr>
          <w:rFonts w:cstheme="minorHAnsi"/>
          <w:sz w:val="20"/>
          <w:szCs w:val="20"/>
        </w:rPr>
        <w:t xml:space="preserve"> scan, echocardiogram)</w:t>
      </w:r>
      <w:r w:rsidR="00544C39">
        <w:rPr>
          <w:rFonts w:cstheme="minorHAnsi"/>
          <w:sz w:val="20"/>
          <w:szCs w:val="20"/>
        </w:rPr>
        <w:t xml:space="preserve">, diagnostic </w:t>
      </w:r>
      <w:r w:rsidR="00C70FA7">
        <w:rPr>
          <w:rFonts w:cstheme="minorHAnsi"/>
          <w:sz w:val="20"/>
          <w:szCs w:val="20"/>
        </w:rPr>
        <w:t xml:space="preserve">pathology </w:t>
      </w:r>
      <w:r w:rsidR="00544C39">
        <w:rPr>
          <w:rFonts w:cstheme="minorHAnsi"/>
          <w:sz w:val="20"/>
          <w:szCs w:val="20"/>
        </w:rPr>
        <w:t>test (including but not limited to blood tests), self-collect</w:t>
      </w:r>
      <w:r w:rsidR="00CB07DF">
        <w:rPr>
          <w:rFonts w:cstheme="minorHAnsi"/>
          <w:sz w:val="20"/>
          <w:szCs w:val="20"/>
        </w:rPr>
        <w:t>ion</w:t>
      </w:r>
      <w:r w:rsidR="00544C39">
        <w:rPr>
          <w:rFonts w:cstheme="minorHAnsi"/>
          <w:sz w:val="20"/>
          <w:szCs w:val="20"/>
        </w:rPr>
        <w:t xml:space="preserve"> blood/stool sampling,</w:t>
      </w:r>
      <w:r w:rsidRPr="00460528">
        <w:rPr>
          <w:rFonts w:cstheme="minorHAnsi"/>
          <w:sz w:val="20"/>
          <w:szCs w:val="20"/>
        </w:rPr>
        <w:t xml:space="preserve"> or other procedure (including but not limited to endoscopy) to be carried out by us in accordance with these Terms.</w:t>
      </w:r>
      <w:r w:rsidR="00544C39">
        <w:rPr>
          <w:rFonts w:cstheme="minorHAnsi"/>
          <w:sz w:val="20"/>
          <w:szCs w:val="20"/>
        </w:rPr>
        <w:t xml:space="preserve"> </w:t>
      </w:r>
      <w:r w:rsidRPr="00460528">
        <w:rPr>
          <w:rFonts w:cstheme="minorHAnsi"/>
          <w:sz w:val="20"/>
          <w:szCs w:val="20"/>
        </w:rPr>
        <w:t xml:space="preserve"> </w:t>
      </w:r>
    </w:p>
    <w:p w14:paraId="4439FBB8" w14:textId="77777777" w:rsidR="003A1751" w:rsidRDefault="003A1751" w:rsidP="00FC2A06">
      <w:pPr>
        <w:pStyle w:val="BodyText"/>
        <w:spacing w:after="60" w:line="240" w:lineRule="auto"/>
        <w:ind w:right="-24"/>
        <w:rPr>
          <w:rFonts w:cstheme="minorHAnsi"/>
          <w:sz w:val="20"/>
          <w:szCs w:val="20"/>
        </w:rPr>
      </w:pPr>
      <w:r w:rsidRPr="00460528">
        <w:rPr>
          <w:rFonts w:cstheme="minorHAnsi"/>
          <w:sz w:val="20"/>
          <w:szCs w:val="20"/>
        </w:rPr>
        <w:t>If we contact you, we will do so by text, telephone, or in writing by e-mail or to your postal address using the contact details which you have provided to us.</w:t>
      </w:r>
    </w:p>
    <w:p w14:paraId="2A29DD4D" w14:textId="36CED88E" w:rsidR="00084C5D" w:rsidRPr="00FC2A06" w:rsidRDefault="00084C5D" w:rsidP="00FC2A06">
      <w:pPr>
        <w:pStyle w:val="BodyText"/>
        <w:spacing w:after="60" w:line="240" w:lineRule="auto"/>
        <w:ind w:right="-24"/>
        <w:rPr>
          <w:rStyle w:val="Strong"/>
          <w:rFonts w:asciiTheme="minorHAnsi" w:hAnsiTheme="minorHAnsi" w:cstheme="minorHAnsi"/>
          <w:b w:val="0"/>
          <w:sz w:val="20"/>
          <w:szCs w:val="20"/>
        </w:rPr>
      </w:pPr>
      <w:r>
        <w:rPr>
          <w:rFonts w:cstheme="minorHAnsi"/>
          <w:sz w:val="20"/>
          <w:szCs w:val="20"/>
        </w:rPr>
        <w:t xml:space="preserve">Our VAT number is </w:t>
      </w:r>
      <w:r w:rsidRPr="00084C5D">
        <w:rPr>
          <w:rFonts w:cstheme="minorHAnsi"/>
          <w:sz w:val="20"/>
          <w:szCs w:val="20"/>
        </w:rPr>
        <w:t>787424685.</w:t>
      </w:r>
    </w:p>
    <w:p w14:paraId="7F7AAAAA" w14:textId="77777777" w:rsidR="003A1751" w:rsidRPr="00FC2A06" w:rsidRDefault="003A1751" w:rsidP="00FC2A06">
      <w:pPr>
        <w:pStyle w:val="Level1Number"/>
        <w:numPr>
          <w:ilvl w:val="0"/>
          <w:numId w:val="0"/>
        </w:numPr>
        <w:spacing w:after="60" w:line="240" w:lineRule="auto"/>
        <w:ind w:left="426" w:right="-24" w:hanging="426"/>
        <w:rPr>
          <w:rFonts w:cstheme="minorHAnsi"/>
          <w:b/>
          <w:sz w:val="20"/>
          <w:szCs w:val="20"/>
        </w:rPr>
      </w:pPr>
      <w:r w:rsidRPr="00FC2A06">
        <w:rPr>
          <w:rFonts w:cstheme="minorHAnsi"/>
          <w:b/>
          <w:sz w:val="20"/>
          <w:szCs w:val="20"/>
        </w:rPr>
        <w:t>Terms applicable to all service users</w:t>
      </w:r>
    </w:p>
    <w:p w14:paraId="3A01C2AE" w14:textId="77777777" w:rsidR="00676389" w:rsidRPr="00FC2A06" w:rsidRDefault="003A1751" w:rsidP="00FC2A06">
      <w:pPr>
        <w:pStyle w:val="Level1Number"/>
        <w:tabs>
          <w:tab w:val="clear" w:pos="720"/>
        </w:tabs>
        <w:spacing w:after="60" w:line="240" w:lineRule="auto"/>
        <w:ind w:left="426" w:right="-24" w:hanging="426"/>
        <w:rPr>
          <w:rFonts w:cstheme="minorHAnsi"/>
          <w:b/>
          <w:sz w:val="20"/>
          <w:szCs w:val="20"/>
        </w:rPr>
      </w:pPr>
      <w:bookmarkStart w:id="0" w:name="_8145a0ad-e52b-4f34-aae9-a1a127575876"/>
      <w:bookmarkStart w:id="1" w:name="_Ref29394198"/>
      <w:bookmarkEnd w:id="0"/>
      <w:r w:rsidRPr="00FC2A06">
        <w:rPr>
          <w:rFonts w:cstheme="minorHAnsi"/>
          <w:b/>
          <w:sz w:val="20"/>
          <w:szCs w:val="20"/>
        </w:rPr>
        <w:t>Our Contract with You</w:t>
      </w:r>
      <w:bookmarkStart w:id="2" w:name="_Ref8380546"/>
      <w:bookmarkEnd w:id="1"/>
    </w:p>
    <w:p w14:paraId="2B9CB68F" w14:textId="09CA309D"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bookmarkStart w:id="3" w:name="_Ref174358535"/>
      <w:r w:rsidRPr="00FC2A06">
        <w:rPr>
          <w:rFonts w:cstheme="minorHAnsi"/>
          <w:sz w:val="20"/>
          <w:szCs w:val="20"/>
        </w:rPr>
        <w:t xml:space="preserve">Our acceptance of your booking will take place when we confirm to you your appointment details, which we will also confirm in writing along with a copy of these </w:t>
      </w:r>
      <w:r w:rsidR="008774B3">
        <w:rPr>
          <w:rFonts w:cstheme="minorHAnsi"/>
          <w:sz w:val="20"/>
          <w:szCs w:val="20"/>
        </w:rPr>
        <w:t>T</w:t>
      </w:r>
      <w:r w:rsidRPr="00FC2A06">
        <w:rPr>
          <w:rFonts w:cstheme="minorHAnsi"/>
          <w:sz w:val="20"/>
          <w:szCs w:val="20"/>
        </w:rPr>
        <w:t xml:space="preserve">erms and </w:t>
      </w:r>
      <w:r w:rsidR="008774B3">
        <w:rPr>
          <w:rFonts w:cstheme="minorHAnsi"/>
          <w:sz w:val="20"/>
          <w:szCs w:val="20"/>
        </w:rPr>
        <w:t>C</w:t>
      </w:r>
      <w:r w:rsidRPr="00FC2A06">
        <w:rPr>
          <w:rFonts w:cstheme="minorHAnsi"/>
          <w:sz w:val="20"/>
          <w:szCs w:val="20"/>
        </w:rPr>
        <w:t>onditions.</w:t>
      </w:r>
      <w:bookmarkEnd w:id="2"/>
      <w:bookmarkEnd w:id="3"/>
      <w:r w:rsidRPr="00FC2A06">
        <w:rPr>
          <w:rFonts w:cstheme="minorHAnsi"/>
          <w:sz w:val="20"/>
          <w:szCs w:val="20"/>
        </w:rPr>
        <w:t xml:space="preserve"> </w:t>
      </w:r>
    </w:p>
    <w:p w14:paraId="36146650" w14:textId="76FE4817" w:rsidR="003A1751" w:rsidRPr="00FC2A06" w:rsidRDefault="006D61CC" w:rsidP="006D61CC">
      <w:pPr>
        <w:pStyle w:val="Level1Number"/>
        <w:numPr>
          <w:ilvl w:val="1"/>
          <w:numId w:val="3"/>
        </w:numPr>
        <w:tabs>
          <w:tab w:val="clear" w:pos="720"/>
        </w:tabs>
        <w:spacing w:after="60" w:line="240" w:lineRule="auto"/>
        <w:ind w:left="426" w:right="-24" w:hanging="426"/>
        <w:rPr>
          <w:rFonts w:cstheme="minorHAnsi"/>
          <w:sz w:val="20"/>
          <w:szCs w:val="20"/>
        </w:rPr>
      </w:pPr>
      <w:bookmarkStart w:id="4" w:name="_Ref8380553"/>
      <w:r>
        <w:rPr>
          <w:rFonts w:cstheme="minorHAnsi"/>
          <w:sz w:val="20"/>
          <w:szCs w:val="20"/>
        </w:rPr>
        <w:t>You will be required to complete a Patient Safety Questionnaire at the time of booking which, depending on the information you provide, may delay or exclude you from proceeding with a Procedure. It is very important that you tell us about anything which could affect our ability to carry out a Procedure.  You will be asked at the same time to complete a</w:t>
      </w:r>
      <w:bookmarkEnd w:id="4"/>
      <w:r w:rsidR="003A1751" w:rsidRPr="00FC2A06">
        <w:rPr>
          <w:rFonts w:cstheme="minorHAnsi"/>
          <w:sz w:val="20"/>
          <w:szCs w:val="20"/>
        </w:rPr>
        <w:t xml:space="preserve"> consent form and/or provide verbal consent. </w:t>
      </w:r>
    </w:p>
    <w:p w14:paraId="47A5E726" w14:textId="18C1476C"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The documents listed in clauses </w:t>
      </w:r>
      <w:r w:rsidR="006D6F06" w:rsidRPr="00FC2A06">
        <w:rPr>
          <w:rFonts w:cstheme="minorHAnsi"/>
          <w:sz w:val="20"/>
          <w:szCs w:val="20"/>
        </w:rPr>
        <w:fldChar w:fldCharType="begin"/>
      </w:r>
      <w:r w:rsidR="006D6F06" w:rsidRPr="00FC2A06">
        <w:rPr>
          <w:rFonts w:cstheme="minorHAnsi"/>
          <w:sz w:val="20"/>
          <w:szCs w:val="20"/>
        </w:rPr>
        <w:instrText xml:space="preserve"> REF _Ref174358535 \r \h </w:instrText>
      </w:r>
      <w:r w:rsidR="00FC2A06" w:rsidRPr="00FC2A06">
        <w:rPr>
          <w:rFonts w:cstheme="minorHAnsi"/>
          <w:sz w:val="20"/>
          <w:szCs w:val="20"/>
        </w:rPr>
        <w:instrText xml:space="preserve"> \* MERGEFORMAT </w:instrText>
      </w:r>
      <w:r w:rsidR="006D6F06" w:rsidRPr="00FC2A06">
        <w:rPr>
          <w:rFonts w:cstheme="minorHAnsi"/>
          <w:sz w:val="20"/>
          <w:szCs w:val="20"/>
        </w:rPr>
      </w:r>
      <w:r w:rsidR="006D6F06" w:rsidRPr="00FC2A06">
        <w:rPr>
          <w:rFonts w:cstheme="minorHAnsi"/>
          <w:sz w:val="20"/>
          <w:szCs w:val="20"/>
        </w:rPr>
        <w:fldChar w:fldCharType="separate"/>
      </w:r>
      <w:r w:rsidR="006D6F06" w:rsidRPr="00FC2A06">
        <w:rPr>
          <w:rFonts w:cstheme="minorHAnsi"/>
          <w:sz w:val="20"/>
          <w:szCs w:val="20"/>
        </w:rPr>
        <w:t>1.1</w:t>
      </w:r>
      <w:r w:rsidR="006D6F06" w:rsidRPr="00FC2A06">
        <w:rPr>
          <w:rFonts w:cstheme="minorHAnsi"/>
          <w:sz w:val="20"/>
          <w:szCs w:val="20"/>
        </w:rPr>
        <w:fldChar w:fldCharType="end"/>
      </w:r>
      <w:r w:rsidRPr="00FC2A06">
        <w:rPr>
          <w:rFonts w:cstheme="minorHAnsi"/>
          <w:sz w:val="20"/>
          <w:szCs w:val="20"/>
        </w:rPr>
        <w:t xml:space="preserve"> and </w:t>
      </w:r>
      <w:r w:rsidRPr="00460528">
        <w:rPr>
          <w:rFonts w:cstheme="minorHAnsi"/>
          <w:sz w:val="20"/>
          <w:szCs w:val="20"/>
        </w:rPr>
        <w:fldChar w:fldCharType="begin"/>
      </w:r>
      <w:r w:rsidRPr="00FC2A06">
        <w:rPr>
          <w:rFonts w:cstheme="minorHAnsi"/>
          <w:sz w:val="20"/>
          <w:szCs w:val="20"/>
        </w:rPr>
        <w:instrText xml:space="preserve"> REF _Ref8380553 \r \h  \* MERGEFORMAT </w:instrText>
      </w:r>
      <w:r w:rsidRPr="00460528">
        <w:rPr>
          <w:rFonts w:cstheme="minorHAnsi"/>
          <w:sz w:val="20"/>
          <w:szCs w:val="20"/>
        </w:rPr>
      </w:r>
      <w:r w:rsidRPr="00460528">
        <w:rPr>
          <w:rFonts w:cstheme="minorHAnsi"/>
          <w:sz w:val="20"/>
          <w:szCs w:val="20"/>
        </w:rPr>
        <w:fldChar w:fldCharType="separate"/>
      </w:r>
      <w:r w:rsidR="006D6F06" w:rsidRPr="00FC2A06">
        <w:rPr>
          <w:rFonts w:cstheme="minorHAnsi"/>
          <w:sz w:val="20"/>
          <w:szCs w:val="20"/>
        </w:rPr>
        <w:t>1.2</w:t>
      </w:r>
      <w:r w:rsidRPr="00460528">
        <w:rPr>
          <w:rFonts w:cstheme="minorHAnsi"/>
          <w:sz w:val="20"/>
          <w:szCs w:val="20"/>
        </w:rPr>
        <w:fldChar w:fldCharType="end"/>
      </w:r>
      <w:r w:rsidRPr="00FC2A06">
        <w:rPr>
          <w:rFonts w:cstheme="minorHAnsi"/>
          <w:sz w:val="20"/>
          <w:szCs w:val="20"/>
        </w:rPr>
        <w:t xml:space="preserve"> together with these Terms and Conditions</w:t>
      </w:r>
      <w:r w:rsidR="00F523CA">
        <w:rPr>
          <w:rFonts w:cstheme="minorHAnsi"/>
          <w:sz w:val="20"/>
          <w:szCs w:val="20"/>
        </w:rPr>
        <w:t>,</w:t>
      </w:r>
      <w:r w:rsidRPr="00FC2A06">
        <w:rPr>
          <w:rFonts w:cstheme="minorHAnsi"/>
          <w:sz w:val="20"/>
          <w:szCs w:val="20"/>
        </w:rPr>
        <w:t xml:space="preserve"> the Price List </w:t>
      </w:r>
      <w:r w:rsidR="00F523CA">
        <w:rPr>
          <w:rFonts w:cstheme="minorHAnsi"/>
          <w:sz w:val="20"/>
          <w:szCs w:val="20"/>
        </w:rPr>
        <w:t xml:space="preserve">and Schedule 1 (Additional Terms) (to the extent applicable to the Services and/or Procedure you are receiving) </w:t>
      </w:r>
      <w:r w:rsidRPr="00FC2A06">
        <w:rPr>
          <w:rFonts w:cstheme="minorHAnsi"/>
          <w:sz w:val="20"/>
          <w:szCs w:val="20"/>
        </w:rPr>
        <w:t xml:space="preserve">all form part of this contract as though set out in full here. </w:t>
      </w:r>
    </w:p>
    <w:p w14:paraId="42A17FB6"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A contract will come into existence between you and us when your appointment is booked and both you and we are then legally bound by this contract.</w:t>
      </w:r>
      <w:bookmarkStart w:id="5" w:name="_a82e237b-d41f-431c-966a-463a40404dd2"/>
      <w:bookmarkEnd w:id="5"/>
    </w:p>
    <w:p w14:paraId="1B104DFF" w14:textId="77777777" w:rsidR="00F523CA" w:rsidRDefault="003A1751" w:rsidP="00F523CA">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If we cannot accept your booking, we will contact you and will not charge you in relation to that cancellation. </w:t>
      </w:r>
      <w:r w:rsidR="00717451" w:rsidRPr="00FC2A06">
        <w:rPr>
          <w:rFonts w:cstheme="minorHAnsi"/>
          <w:sz w:val="20"/>
          <w:szCs w:val="20"/>
        </w:rPr>
        <w:t xml:space="preserve">Please note that some of our Procedures and sites have specific restrictions, including in relation to age. </w:t>
      </w:r>
    </w:p>
    <w:p w14:paraId="0621B7DB" w14:textId="44E1874C" w:rsidR="00CB07DF" w:rsidRPr="00F523CA" w:rsidRDefault="00CB07DF" w:rsidP="00F523CA">
      <w:pPr>
        <w:pStyle w:val="Level1Number"/>
        <w:numPr>
          <w:ilvl w:val="1"/>
          <w:numId w:val="3"/>
        </w:numPr>
        <w:tabs>
          <w:tab w:val="clear" w:pos="720"/>
        </w:tabs>
        <w:spacing w:after="60" w:line="240" w:lineRule="auto"/>
        <w:ind w:left="426" w:right="-24" w:hanging="426"/>
        <w:rPr>
          <w:rFonts w:cstheme="minorHAnsi"/>
          <w:sz w:val="20"/>
          <w:szCs w:val="20"/>
        </w:rPr>
      </w:pPr>
      <w:r w:rsidRPr="00F523CA">
        <w:rPr>
          <w:rFonts w:cstheme="minorHAnsi"/>
          <w:sz w:val="20"/>
          <w:szCs w:val="20"/>
        </w:rPr>
        <w:t>Special terms apply to self-collection sampling.  Where your Procedure i</w:t>
      </w:r>
      <w:r w:rsidR="007E08DD" w:rsidRPr="00F523CA">
        <w:rPr>
          <w:rFonts w:cstheme="minorHAnsi"/>
          <w:sz w:val="20"/>
          <w:szCs w:val="20"/>
        </w:rPr>
        <w:t>s</w:t>
      </w:r>
      <w:r w:rsidRPr="00F523CA">
        <w:rPr>
          <w:rFonts w:cstheme="minorHAnsi"/>
          <w:sz w:val="20"/>
          <w:szCs w:val="20"/>
        </w:rPr>
        <w:t xml:space="preserve"> self-collection sampling, the additional terms in Schedule 1 apply.  </w:t>
      </w:r>
      <w:r w:rsidR="007E08DD" w:rsidRPr="00F523CA">
        <w:rPr>
          <w:rFonts w:cstheme="minorHAnsi"/>
          <w:sz w:val="20"/>
          <w:szCs w:val="20"/>
        </w:rPr>
        <w:t xml:space="preserve">The remaining provisions of </w:t>
      </w:r>
      <w:r w:rsidR="007E08DD" w:rsidRPr="00F523CA">
        <w:rPr>
          <w:rFonts w:cstheme="minorHAnsi"/>
          <w:sz w:val="20"/>
          <w:szCs w:val="20"/>
        </w:rPr>
        <w:t>these</w:t>
      </w:r>
      <w:r w:rsidRPr="00F523CA">
        <w:rPr>
          <w:rFonts w:cstheme="minorHAnsi"/>
          <w:sz w:val="20"/>
          <w:szCs w:val="20"/>
        </w:rPr>
        <w:t xml:space="preserve"> Terms and Conditions </w:t>
      </w:r>
      <w:r w:rsidR="007E08DD" w:rsidRPr="00F523CA">
        <w:rPr>
          <w:rFonts w:cstheme="minorHAnsi"/>
          <w:sz w:val="20"/>
          <w:szCs w:val="20"/>
        </w:rPr>
        <w:t xml:space="preserve">apply only to the extent that they are relevant to self-collection sampling.  To the extent that any provision is inconsistent with or not appropriate to self-collection sampling, the relevant provisions of Schedule 1 shall prevail.  </w:t>
      </w:r>
    </w:p>
    <w:p w14:paraId="38959232"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This contract is only available in English. No other languages will apply to this contract.</w:t>
      </w:r>
      <w:bookmarkStart w:id="6" w:name="_c64e8583-6fd8-4b79-8919-e9091230419e"/>
      <w:bookmarkEnd w:id="6"/>
    </w:p>
    <w:p w14:paraId="5D165D5B" w14:textId="77777777" w:rsidR="003A1751" w:rsidRPr="00FC2A06" w:rsidRDefault="003A1751" w:rsidP="00FC2A06">
      <w:pPr>
        <w:pStyle w:val="Level1Number"/>
        <w:tabs>
          <w:tab w:val="clear" w:pos="720"/>
        </w:tabs>
        <w:spacing w:after="60" w:line="240" w:lineRule="auto"/>
        <w:ind w:left="426" w:right="-24" w:hanging="426"/>
        <w:rPr>
          <w:rFonts w:cstheme="minorHAnsi"/>
          <w:b/>
          <w:sz w:val="20"/>
          <w:szCs w:val="20"/>
        </w:rPr>
      </w:pPr>
      <w:bookmarkStart w:id="7" w:name="_Ref29394230"/>
      <w:r w:rsidRPr="00FC2A06">
        <w:rPr>
          <w:rFonts w:cstheme="minorHAnsi"/>
          <w:b/>
          <w:sz w:val="20"/>
          <w:szCs w:val="20"/>
        </w:rPr>
        <w:t>Making changes</w:t>
      </w:r>
      <w:bookmarkEnd w:id="7"/>
      <w:r w:rsidRPr="00FC2A06">
        <w:rPr>
          <w:rFonts w:cstheme="minorHAnsi"/>
          <w:b/>
          <w:sz w:val="20"/>
          <w:szCs w:val="20"/>
        </w:rPr>
        <w:t xml:space="preserve"> </w:t>
      </w:r>
    </w:p>
    <w:p w14:paraId="3E085A0E"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Please be aware that we may change the services at any time to: </w:t>
      </w:r>
    </w:p>
    <w:p w14:paraId="61739770" w14:textId="77777777" w:rsidR="003A1751" w:rsidRPr="00FC2A06" w:rsidRDefault="003A1751" w:rsidP="00FC2A06">
      <w:pPr>
        <w:pStyle w:val="Level1Number"/>
        <w:numPr>
          <w:ilvl w:val="2"/>
          <w:numId w:val="3"/>
        </w:numPr>
        <w:tabs>
          <w:tab w:val="clear" w:pos="1440"/>
        </w:tabs>
        <w:spacing w:after="60" w:line="240" w:lineRule="auto"/>
        <w:ind w:left="993" w:right="-24" w:hanging="567"/>
        <w:rPr>
          <w:rFonts w:cstheme="minorHAnsi"/>
          <w:sz w:val="20"/>
          <w:szCs w:val="20"/>
        </w:rPr>
      </w:pPr>
      <w:r w:rsidRPr="00FC2A06">
        <w:rPr>
          <w:rFonts w:cstheme="minorHAnsi"/>
          <w:sz w:val="20"/>
          <w:szCs w:val="20"/>
        </w:rPr>
        <w:t>reflect changes in relevant laws and regulatory requirements; and/or</w:t>
      </w:r>
    </w:p>
    <w:p w14:paraId="2A85810D" w14:textId="77777777" w:rsidR="003A1751" w:rsidRPr="00FC2A06" w:rsidRDefault="003A1751" w:rsidP="00FC2A06">
      <w:pPr>
        <w:pStyle w:val="Level1Number"/>
        <w:numPr>
          <w:ilvl w:val="2"/>
          <w:numId w:val="3"/>
        </w:numPr>
        <w:tabs>
          <w:tab w:val="clear" w:pos="1440"/>
        </w:tabs>
        <w:spacing w:after="60" w:line="240" w:lineRule="auto"/>
        <w:ind w:left="993" w:right="-24" w:hanging="567"/>
        <w:rPr>
          <w:rFonts w:cstheme="minorHAnsi"/>
          <w:sz w:val="20"/>
          <w:szCs w:val="20"/>
        </w:rPr>
      </w:pPr>
      <w:r w:rsidRPr="00FC2A06">
        <w:rPr>
          <w:rFonts w:cstheme="minorHAnsi"/>
          <w:sz w:val="20"/>
          <w:szCs w:val="20"/>
        </w:rPr>
        <w:t xml:space="preserve">implement minor technical adjustments and improvements.  </w:t>
      </w:r>
    </w:p>
    <w:p w14:paraId="6A31C579" w14:textId="2CB7A771" w:rsidR="002A73D1" w:rsidRPr="00717876" w:rsidRDefault="003A1751" w:rsidP="0071787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These changes will not affect your use of the services</w:t>
      </w:r>
      <w:r w:rsidR="00717876">
        <w:rPr>
          <w:rFonts w:cstheme="minorHAnsi"/>
          <w:sz w:val="20"/>
          <w:szCs w:val="20"/>
        </w:rPr>
        <w:t xml:space="preserve"> and</w:t>
      </w:r>
      <w:r w:rsidR="008D5ECC" w:rsidRPr="00717876">
        <w:rPr>
          <w:rFonts w:cstheme="minorHAnsi"/>
          <w:sz w:val="20"/>
          <w:szCs w:val="20"/>
        </w:rPr>
        <w:t xml:space="preserve"> will not </w:t>
      </w:r>
      <w:r w:rsidR="000A2FFD" w:rsidRPr="00717876">
        <w:rPr>
          <w:rFonts w:cstheme="minorHAnsi"/>
          <w:sz w:val="20"/>
          <w:szCs w:val="20"/>
        </w:rPr>
        <w:t>reduce</w:t>
      </w:r>
      <w:r w:rsidR="008D5ECC" w:rsidRPr="00717876">
        <w:rPr>
          <w:rFonts w:cstheme="minorHAnsi"/>
          <w:sz w:val="20"/>
          <w:szCs w:val="20"/>
        </w:rPr>
        <w:t xml:space="preserve"> clinical safety or quality of care</w:t>
      </w:r>
    </w:p>
    <w:p w14:paraId="4FF737BB"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We may make more significant changes to the services and/or these terms, but if we do so we will notify you in advance.  If you do not accept the </w:t>
      </w:r>
      <w:proofErr w:type="gramStart"/>
      <w:r w:rsidRPr="00FC2A06">
        <w:rPr>
          <w:rFonts w:cstheme="minorHAnsi"/>
          <w:sz w:val="20"/>
          <w:szCs w:val="20"/>
        </w:rPr>
        <w:t>changes</w:t>
      </w:r>
      <w:proofErr w:type="gramEnd"/>
      <w:r w:rsidRPr="00FC2A06">
        <w:rPr>
          <w:rFonts w:cstheme="minorHAnsi"/>
          <w:sz w:val="20"/>
          <w:szCs w:val="20"/>
        </w:rPr>
        <w:t xml:space="preserve"> you may contact us to end the contract and, if you have already paid but not had your Procedure, receive a full refund before the changes take effect.  </w:t>
      </w:r>
    </w:p>
    <w:p w14:paraId="2DF98CC4" w14:textId="77777777" w:rsidR="00676389" w:rsidRPr="00FC2A06" w:rsidRDefault="003A1751" w:rsidP="00FC2A06">
      <w:pPr>
        <w:pStyle w:val="Level1Number"/>
        <w:tabs>
          <w:tab w:val="clear" w:pos="720"/>
        </w:tabs>
        <w:spacing w:after="60" w:line="240" w:lineRule="auto"/>
        <w:ind w:left="426" w:right="-24" w:hanging="426"/>
        <w:rPr>
          <w:rFonts w:cstheme="minorHAnsi"/>
          <w:b/>
          <w:sz w:val="20"/>
          <w:szCs w:val="20"/>
        </w:rPr>
      </w:pPr>
      <w:bookmarkStart w:id="8" w:name="_Ref29394259"/>
      <w:r w:rsidRPr="00FC2A06">
        <w:rPr>
          <w:rFonts w:cstheme="minorHAnsi"/>
          <w:b/>
          <w:sz w:val="20"/>
          <w:szCs w:val="20"/>
        </w:rPr>
        <w:t>The Service</w:t>
      </w:r>
      <w:bookmarkEnd w:id="8"/>
      <w:r w:rsidR="00676389" w:rsidRPr="00FC2A06">
        <w:rPr>
          <w:rFonts w:cstheme="minorHAnsi"/>
          <w:b/>
          <w:sz w:val="20"/>
          <w:szCs w:val="20"/>
        </w:rPr>
        <w:t>s</w:t>
      </w:r>
    </w:p>
    <w:p w14:paraId="05CFB339" w14:textId="77777777" w:rsidR="00676389"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sz w:val="20"/>
          <w:szCs w:val="20"/>
        </w:rPr>
        <w:t xml:space="preserve">We will supply the services to you on the date of your appointment.  We are not responsible for delays or cancellations outside our control. If our performance, or cancellation, of the services is affected by an event outside our control then we will contact you as soon as possible to let you know and we will take steps to minimise the effect of the delay. If our performance is affected by an event outside our control then you will have the choice of: </w:t>
      </w:r>
    </w:p>
    <w:p w14:paraId="26A89797" w14:textId="48732E9A" w:rsidR="003A1751" w:rsidRPr="00FC2A06" w:rsidRDefault="003A1751" w:rsidP="00FC2A06">
      <w:pPr>
        <w:pStyle w:val="Level1Number"/>
        <w:numPr>
          <w:ilvl w:val="2"/>
          <w:numId w:val="3"/>
        </w:numPr>
        <w:tabs>
          <w:tab w:val="clear" w:pos="1440"/>
        </w:tabs>
        <w:spacing w:after="60" w:line="240" w:lineRule="auto"/>
        <w:ind w:left="993" w:right="-24" w:hanging="567"/>
        <w:rPr>
          <w:rFonts w:cstheme="minorHAnsi"/>
          <w:sz w:val="20"/>
          <w:szCs w:val="20"/>
        </w:rPr>
      </w:pPr>
      <w:r w:rsidRPr="00FC2A06">
        <w:rPr>
          <w:rFonts w:cstheme="minorHAnsi"/>
          <w:sz w:val="20"/>
          <w:szCs w:val="20"/>
        </w:rPr>
        <w:t>changing your appointment date to an alternative date or time at no extra cost; or</w:t>
      </w:r>
    </w:p>
    <w:p w14:paraId="64422417" w14:textId="77777777" w:rsidR="00676389" w:rsidRPr="00FC2A06" w:rsidRDefault="003A1751" w:rsidP="00FC2A06">
      <w:pPr>
        <w:pStyle w:val="Level1Number"/>
        <w:numPr>
          <w:ilvl w:val="2"/>
          <w:numId w:val="3"/>
        </w:numPr>
        <w:tabs>
          <w:tab w:val="clear" w:pos="1440"/>
        </w:tabs>
        <w:spacing w:after="60" w:line="240" w:lineRule="auto"/>
        <w:ind w:left="993" w:right="-24" w:hanging="567"/>
        <w:rPr>
          <w:rFonts w:cstheme="minorHAnsi"/>
          <w:sz w:val="20"/>
          <w:szCs w:val="20"/>
        </w:rPr>
      </w:pPr>
      <w:r w:rsidRPr="00FC2A06">
        <w:rPr>
          <w:rFonts w:cstheme="minorHAnsi"/>
          <w:sz w:val="20"/>
          <w:szCs w:val="20"/>
        </w:rPr>
        <w:t>cancelling the services (in which case you will receive a full refund of all payments made for services you have paid for but not received).</w:t>
      </w:r>
    </w:p>
    <w:p w14:paraId="3300E1DE" w14:textId="7822A5DE" w:rsidR="003A1751"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Provided we do this we will not be liable for delays caused by the event. If there is a risk of substantial delay you may end your contract with us and receive a refund for any Procedure you have paid for but not received</w:t>
      </w:r>
      <w:r w:rsidRPr="00460528">
        <w:rPr>
          <w:rFonts w:cstheme="minorHAnsi"/>
          <w:sz w:val="20"/>
          <w:szCs w:val="20"/>
        </w:rPr>
        <w:t>.</w:t>
      </w:r>
      <w:r w:rsidR="005E4A30" w:rsidRPr="00460528">
        <w:rPr>
          <w:rFonts w:cstheme="minorHAnsi"/>
          <w:sz w:val="20"/>
          <w:szCs w:val="20"/>
        </w:rPr>
        <w:t xml:space="preserve">  </w:t>
      </w:r>
    </w:p>
    <w:p w14:paraId="70C84E0E" w14:textId="77777777" w:rsidR="00676389" w:rsidRPr="00460528" w:rsidRDefault="003A1751" w:rsidP="00FC2A06">
      <w:pPr>
        <w:pStyle w:val="Level1Number"/>
        <w:tabs>
          <w:tab w:val="clear" w:pos="720"/>
        </w:tabs>
        <w:spacing w:after="60" w:line="240" w:lineRule="auto"/>
        <w:ind w:left="426" w:right="-24" w:hanging="426"/>
        <w:rPr>
          <w:rFonts w:cstheme="minorHAnsi"/>
          <w:b/>
          <w:sz w:val="20"/>
          <w:szCs w:val="20"/>
        </w:rPr>
      </w:pPr>
      <w:bookmarkStart w:id="9" w:name="_Ref29394270"/>
      <w:r w:rsidRPr="00460528">
        <w:rPr>
          <w:rFonts w:cstheme="minorHAnsi"/>
          <w:b/>
          <w:sz w:val="20"/>
          <w:szCs w:val="20"/>
        </w:rPr>
        <w:t>Your privacy and personal information</w:t>
      </w:r>
      <w:bookmarkStart w:id="10" w:name="_1518623016-402301527"/>
      <w:bookmarkEnd w:id="9"/>
      <w:bookmarkEnd w:id="10"/>
    </w:p>
    <w:p w14:paraId="15653979" w14:textId="77777777" w:rsidR="00676389" w:rsidRPr="00460528"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460528">
        <w:rPr>
          <w:rFonts w:cstheme="minorHAnsi"/>
          <w:sz w:val="20"/>
          <w:szCs w:val="20"/>
        </w:rPr>
        <w:t xml:space="preserve">Our </w:t>
      </w:r>
      <w:r w:rsidRPr="00460528">
        <w:rPr>
          <w:rStyle w:val="DefinitionTerm"/>
          <w:rFonts w:asciiTheme="minorHAnsi" w:hAnsiTheme="minorHAnsi" w:cstheme="minorHAnsi"/>
          <w:b w:val="0"/>
          <w:sz w:val="20"/>
          <w:szCs w:val="20"/>
        </w:rPr>
        <w:t>Privacy Policy</w:t>
      </w:r>
      <w:r w:rsidRPr="00460528">
        <w:rPr>
          <w:rFonts w:cstheme="minorHAnsi"/>
          <w:sz w:val="20"/>
          <w:szCs w:val="20"/>
        </w:rPr>
        <w:t xml:space="preserve"> is available on our website at </w:t>
      </w:r>
      <w:bookmarkStart w:id="11" w:name="_1518626009-47106527"/>
      <w:bookmarkEnd w:id="11"/>
      <w:r w:rsidRPr="00460528">
        <w:rPr>
          <w:rFonts w:cstheme="minorHAnsi"/>
          <w:sz w:val="20"/>
          <w:szCs w:val="20"/>
        </w:rPr>
        <w:fldChar w:fldCharType="begin"/>
      </w:r>
      <w:r w:rsidRPr="00460528">
        <w:rPr>
          <w:rFonts w:cstheme="minorHAnsi"/>
          <w:sz w:val="20"/>
          <w:szCs w:val="20"/>
        </w:rPr>
        <w:instrText xml:space="preserve"> HYPERLINK "https://www.vista-health.co.uk/privacy-policy" </w:instrText>
      </w:r>
      <w:r w:rsidRPr="00460528">
        <w:rPr>
          <w:rFonts w:cstheme="minorHAnsi"/>
          <w:sz w:val="20"/>
          <w:szCs w:val="20"/>
        </w:rPr>
      </w:r>
      <w:r w:rsidRPr="00460528">
        <w:rPr>
          <w:rFonts w:cstheme="minorHAnsi"/>
          <w:sz w:val="20"/>
          <w:szCs w:val="20"/>
        </w:rPr>
        <w:fldChar w:fldCharType="separate"/>
      </w:r>
      <w:r w:rsidRPr="00460528">
        <w:rPr>
          <w:rStyle w:val="Hyperlink"/>
          <w:rFonts w:asciiTheme="minorHAnsi" w:hAnsiTheme="minorHAnsi" w:cstheme="minorHAnsi"/>
          <w:sz w:val="20"/>
          <w:szCs w:val="20"/>
        </w:rPr>
        <w:t>https://www.vista-health.co.uk/privacy-policy</w:t>
      </w:r>
      <w:r w:rsidRPr="00460528">
        <w:rPr>
          <w:rFonts w:cstheme="minorHAnsi"/>
          <w:sz w:val="20"/>
          <w:szCs w:val="20"/>
        </w:rPr>
        <w:fldChar w:fldCharType="end"/>
      </w:r>
      <w:r w:rsidRPr="00460528">
        <w:rPr>
          <w:rFonts w:cstheme="minorHAnsi"/>
          <w:sz w:val="20"/>
          <w:szCs w:val="20"/>
        </w:rPr>
        <w:t xml:space="preserve"> .</w:t>
      </w:r>
    </w:p>
    <w:p w14:paraId="57C37F3E" w14:textId="77777777" w:rsidR="00676389" w:rsidRPr="00460528"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460528">
        <w:rPr>
          <w:rStyle w:val="BodyDefinitionTerm"/>
          <w:rFonts w:asciiTheme="minorHAnsi" w:hAnsiTheme="minorHAnsi" w:cstheme="minorHAnsi"/>
          <w:sz w:val="20"/>
          <w:szCs w:val="20"/>
        </w:rPr>
        <w:t>Your</w:t>
      </w:r>
      <w:r w:rsidRPr="00460528">
        <w:rPr>
          <w:rFonts w:cstheme="minorHAnsi"/>
          <w:sz w:val="20"/>
          <w:szCs w:val="20"/>
        </w:rPr>
        <w:t xml:space="preserve"> privacy and personal information are important to </w:t>
      </w:r>
      <w:r w:rsidRPr="00460528">
        <w:rPr>
          <w:rStyle w:val="BodyDefinitionTerm"/>
          <w:rFonts w:asciiTheme="minorHAnsi" w:hAnsiTheme="minorHAnsi" w:cstheme="minorHAnsi"/>
          <w:sz w:val="20"/>
          <w:szCs w:val="20"/>
        </w:rPr>
        <w:t>us</w:t>
      </w:r>
      <w:r w:rsidRPr="00460528">
        <w:rPr>
          <w:rFonts w:cstheme="minorHAnsi"/>
          <w:sz w:val="20"/>
          <w:szCs w:val="20"/>
        </w:rPr>
        <w:t xml:space="preserve">. Any personal information that </w:t>
      </w:r>
      <w:r w:rsidRPr="00460528">
        <w:rPr>
          <w:rStyle w:val="BodyDefinitionTerm"/>
          <w:rFonts w:asciiTheme="minorHAnsi" w:hAnsiTheme="minorHAnsi" w:cstheme="minorHAnsi"/>
          <w:sz w:val="20"/>
          <w:szCs w:val="20"/>
        </w:rPr>
        <w:t>you</w:t>
      </w:r>
      <w:r w:rsidRPr="00460528">
        <w:rPr>
          <w:rFonts w:cstheme="minorHAnsi"/>
          <w:sz w:val="20"/>
          <w:szCs w:val="20"/>
        </w:rPr>
        <w:t xml:space="preserve"> provide to </w:t>
      </w:r>
      <w:r w:rsidRPr="00460528">
        <w:rPr>
          <w:rStyle w:val="BodyDefinitionTerm"/>
          <w:rFonts w:asciiTheme="minorHAnsi" w:hAnsiTheme="minorHAnsi" w:cstheme="minorHAnsi"/>
          <w:sz w:val="20"/>
          <w:szCs w:val="20"/>
        </w:rPr>
        <w:t>us</w:t>
      </w:r>
      <w:r w:rsidRPr="00460528">
        <w:rPr>
          <w:rFonts w:cstheme="minorHAnsi"/>
          <w:sz w:val="20"/>
          <w:szCs w:val="20"/>
        </w:rPr>
        <w:t xml:space="preserve"> will be dealt with in line with our </w:t>
      </w:r>
      <w:r w:rsidRPr="00460528">
        <w:rPr>
          <w:rStyle w:val="BodyDefinitionTerm"/>
          <w:rFonts w:asciiTheme="minorHAnsi" w:hAnsiTheme="minorHAnsi" w:cstheme="minorHAnsi"/>
          <w:sz w:val="20"/>
          <w:szCs w:val="20"/>
        </w:rPr>
        <w:t>Privacy Policy</w:t>
      </w:r>
      <w:r w:rsidRPr="00460528">
        <w:rPr>
          <w:rFonts w:cstheme="minorHAnsi"/>
          <w:sz w:val="20"/>
          <w:szCs w:val="20"/>
        </w:rPr>
        <w:t xml:space="preserve">, which explains what personal information </w:t>
      </w:r>
      <w:r w:rsidRPr="00460528">
        <w:rPr>
          <w:rStyle w:val="BodyDefinitionTerm"/>
          <w:rFonts w:asciiTheme="minorHAnsi" w:hAnsiTheme="minorHAnsi" w:cstheme="minorHAnsi"/>
          <w:sz w:val="20"/>
          <w:szCs w:val="20"/>
        </w:rPr>
        <w:t>we</w:t>
      </w:r>
      <w:r w:rsidRPr="00460528">
        <w:rPr>
          <w:rFonts w:cstheme="minorHAnsi"/>
          <w:sz w:val="20"/>
          <w:szCs w:val="20"/>
        </w:rPr>
        <w:t xml:space="preserve"> collect from </w:t>
      </w:r>
      <w:r w:rsidRPr="00460528">
        <w:rPr>
          <w:rStyle w:val="BodyDefinitionTerm"/>
          <w:rFonts w:asciiTheme="minorHAnsi" w:hAnsiTheme="minorHAnsi" w:cstheme="minorHAnsi"/>
          <w:sz w:val="20"/>
          <w:szCs w:val="20"/>
        </w:rPr>
        <w:t>you</w:t>
      </w:r>
      <w:r w:rsidRPr="00460528">
        <w:rPr>
          <w:rFonts w:cstheme="minorHAnsi"/>
          <w:sz w:val="20"/>
          <w:szCs w:val="20"/>
        </w:rPr>
        <w:t xml:space="preserve">, how and why </w:t>
      </w:r>
      <w:r w:rsidRPr="00460528">
        <w:rPr>
          <w:rStyle w:val="BodyDefinitionTerm"/>
          <w:rFonts w:asciiTheme="minorHAnsi" w:hAnsiTheme="minorHAnsi" w:cstheme="minorHAnsi"/>
          <w:sz w:val="20"/>
          <w:szCs w:val="20"/>
        </w:rPr>
        <w:t>we</w:t>
      </w:r>
      <w:r w:rsidRPr="00460528">
        <w:rPr>
          <w:rFonts w:cstheme="minorHAnsi"/>
          <w:sz w:val="20"/>
          <w:szCs w:val="20"/>
        </w:rPr>
        <w:t xml:space="preserve"> collect, store, use and share such information, </w:t>
      </w:r>
      <w:r w:rsidRPr="00460528">
        <w:rPr>
          <w:rStyle w:val="BodyDefinitionTerm"/>
          <w:rFonts w:asciiTheme="minorHAnsi" w:hAnsiTheme="minorHAnsi" w:cstheme="minorHAnsi"/>
          <w:sz w:val="20"/>
          <w:szCs w:val="20"/>
        </w:rPr>
        <w:t>your</w:t>
      </w:r>
      <w:r w:rsidRPr="00460528">
        <w:rPr>
          <w:rFonts w:cstheme="minorHAnsi"/>
          <w:sz w:val="20"/>
          <w:szCs w:val="20"/>
        </w:rPr>
        <w:t xml:space="preserve"> rights in relation to </w:t>
      </w:r>
      <w:r w:rsidRPr="00460528">
        <w:rPr>
          <w:rStyle w:val="BodyDefinitionTerm"/>
          <w:rFonts w:asciiTheme="minorHAnsi" w:hAnsiTheme="minorHAnsi" w:cstheme="minorHAnsi"/>
          <w:sz w:val="20"/>
          <w:szCs w:val="20"/>
        </w:rPr>
        <w:t>your</w:t>
      </w:r>
      <w:r w:rsidRPr="00460528">
        <w:rPr>
          <w:rFonts w:cstheme="minorHAnsi"/>
          <w:sz w:val="20"/>
          <w:szCs w:val="20"/>
        </w:rPr>
        <w:t xml:space="preserve"> personal information and how to contact </w:t>
      </w:r>
      <w:r w:rsidRPr="00460528">
        <w:rPr>
          <w:rStyle w:val="BodyDefinitionTerm"/>
          <w:rFonts w:asciiTheme="minorHAnsi" w:hAnsiTheme="minorHAnsi" w:cstheme="minorHAnsi"/>
          <w:sz w:val="20"/>
          <w:szCs w:val="20"/>
        </w:rPr>
        <w:t>us</w:t>
      </w:r>
      <w:r w:rsidRPr="00460528">
        <w:rPr>
          <w:rFonts w:cstheme="minorHAnsi"/>
          <w:sz w:val="20"/>
          <w:szCs w:val="20"/>
        </w:rPr>
        <w:t xml:space="preserve"> and supervisory authorities if </w:t>
      </w:r>
      <w:r w:rsidRPr="00460528">
        <w:rPr>
          <w:rStyle w:val="BodyDefinitionTerm"/>
          <w:rFonts w:asciiTheme="minorHAnsi" w:hAnsiTheme="minorHAnsi" w:cstheme="minorHAnsi"/>
          <w:sz w:val="20"/>
          <w:szCs w:val="20"/>
        </w:rPr>
        <w:t>you</w:t>
      </w:r>
      <w:r w:rsidRPr="00460528">
        <w:rPr>
          <w:rFonts w:cstheme="minorHAnsi"/>
          <w:sz w:val="20"/>
          <w:szCs w:val="20"/>
        </w:rPr>
        <w:t xml:space="preserve"> have a query or complaint about the use of </w:t>
      </w:r>
      <w:r w:rsidRPr="00460528">
        <w:rPr>
          <w:rStyle w:val="BodyDefinitionTerm"/>
          <w:rFonts w:asciiTheme="minorHAnsi" w:hAnsiTheme="minorHAnsi" w:cstheme="minorHAnsi"/>
          <w:sz w:val="20"/>
          <w:szCs w:val="20"/>
        </w:rPr>
        <w:t>your</w:t>
      </w:r>
      <w:r w:rsidRPr="00460528">
        <w:rPr>
          <w:rFonts w:cstheme="minorHAnsi"/>
          <w:sz w:val="20"/>
          <w:szCs w:val="20"/>
        </w:rPr>
        <w:t xml:space="preserve"> personal information</w:t>
      </w:r>
      <w:bookmarkStart w:id="12" w:name="_1518626008-39725427"/>
      <w:bookmarkEnd w:id="12"/>
      <w:r w:rsidRPr="00460528">
        <w:rPr>
          <w:rFonts w:cstheme="minorHAnsi"/>
          <w:sz w:val="20"/>
          <w:szCs w:val="20"/>
        </w:rPr>
        <w:t>.</w:t>
      </w:r>
    </w:p>
    <w:p w14:paraId="47AD4894" w14:textId="43281B1E" w:rsidR="00676389" w:rsidRPr="00460528"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460528">
        <w:rPr>
          <w:rFonts w:cstheme="minorHAnsi"/>
          <w:sz w:val="20"/>
          <w:szCs w:val="20"/>
          <w:lang w:val="en"/>
        </w:rPr>
        <w:t>We will comply with all applicable laws relating to personal information provided by you to us (“</w:t>
      </w:r>
      <w:r w:rsidRPr="00460528">
        <w:rPr>
          <w:rFonts w:cstheme="minorHAnsi"/>
          <w:b/>
          <w:sz w:val="20"/>
          <w:szCs w:val="20"/>
          <w:lang w:val="en"/>
        </w:rPr>
        <w:t>Your Personal Data</w:t>
      </w:r>
      <w:r w:rsidRPr="00460528">
        <w:rPr>
          <w:rFonts w:cstheme="minorHAnsi"/>
          <w:sz w:val="20"/>
          <w:szCs w:val="20"/>
          <w:lang w:val="en"/>
        </w:rPr>
        <w:t xml:space="preserve">”) or on your behalf at all times including but not limited to the Data Protection Act 2018 and the </w:t>
      </w:r>
      <w:r w:rsidR="000055C0" w:rsidRPr="00460528">
        <w:rPr>
          <w:rFonts w:cstheme="minorHAnsi"/>
          <w:sz w:val="20"/>
          <w:szCs w:val="20"/>
          <w:lang w:val="en"/>
        </w:rPr>
        <w:t xml:space="preserve">UK </w:t>
      </w:r>
      <w:r w:rsidRPr="00460528">
        <w:rPr>
          <w:rFonts w:cstheme="minorHAnsi"/>
          <w:sz w:val="20"/>
          <w:szCs w:val="20"/>
          <w:lang w:val="en"/>
        </w:rPr>
        <w:lastRenderedPageBreak/>
        <w:t xml:space="preserve">General Data Protection Regulations (GDPR) (together referred to as Data Protection Laws). </w:t>
      </w:r>
      <w:bookmarkStart w:id="13" w:name="bafbc455-3823-41ed-8bc1-a69ad8d59f27"/>
      <w:bookmarkStart w:id="14" w:name="_Hlk30584012"/>
    </w:p>
    <w:p w14:paraId="169CC731" w14:textId="0CD70E7E" w:rsidR="00676389" w:rsidRPr="00460528" w:rsidRDefault="007174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460528">
        <w:rPr>
          <w:rFonts w:cstheme="minorHAnsi"/>
          <w:sz w:val="20"/>
          <w:szCs w:val="20"/>
          <w:lang w:val="en"/>
        </w:rPr>
        <w:t>Unless otherwise stated in these terms and conditions, w</w:t>
      </w:r>
      <w:r w:rsidR="003A1751" w:rsidRPr="00460528">
        <w:rPr>
          <w:rFonts w:cstheme="minorHAnsi"/>
          <w:sz w:val="20"/>
          <w:szCs w:val="20"/>
          <w:lang w:val="en"/>
        </w:rPr>
        <w:t>e will</w:t>
      </w:r>
      <w:bookmarkStart w:id="15" w:name="2915e679-3bfd-4bd4-b8e2-764a8fc879b6"/>
      <w:bookmarkEnd w:id="13"/>
      <w:r w:rsidR="003A1751" w:rsidRPr="00460528">
        <w:rPr>
          <w:rFonts w:cstheme="minorHAnsi"/>
          <w:sz w:val="20"/>
          <w:szCs w:val="20"/>
          <w:lang w:val="en"/>
        </w:rPr>
        <w:t xml:space="preserve"> only process or procure </w:t>
      </w:r>
      <w:bookmarkStart w:id="16" w:name="_Hlk4750385"/>
      <w:r w:rsidR="003A1751" w:rsidRPr="00460528">
        <w:rPr>
          <w:rFonts w:cstheme="minorHAnsi"/>
          <w:sz w:val="20"/>
          <w:szCs w:val="20"/>
          <w:lang w:val="en"/>
        </w:rPr>
        <w:t xml:space="preserve">Your Personal Data </w:t>
      </w:r>
      <w:bookmarkEnd w:id="16"/>
      <w:r w:rsidR="003A1751" w:rsidRPr="00460528">
        <w:rPr>
          <w:rFonts w:cstheme="minorHAnsi"/>
          <w:sz w:val="20"/>
          <w:szCs w:val="20"/>
          <w:lang w:val="en"/>
        </w:rPr>
        <w:t>for the purposes of carrying out your Procedure (including without limitation the transfer of Your Personal Data within our group of companies and, where relevant, to our sub-contractors</w:t>
      </w:r>
      <w:r w:rsidR="00460528">
        <w:rPr>
          <w:rFonts w:cstheme="minorHAnsi"/>
          <w:sz w:val="20"/>
          <w:szCs w:val="20"/>
          <w:lang w:val="en"/>
        </w:rPr>
        <w:t xml:space="preserve"> and third party providers</w:t>
      </w:r>
      <w:r w:rsidR="003A1751" w:rsidRPr="00460528">
        <w:rPr>
          <w:rFonts w:cstheme="minorHAnsi"/>
          <w:sz w:val="20"/>
          <w:szCs w:val="20"/>
          <w:lang w:val="en"/>
        </w:rPr>
        <w:t>), processing your paymen</w:t>
      </w:r>
      <w:r w:rsidR="003A1751" w:rsidRPr="00460528">
        <w:rPr>
          <w:rFonts w:cstheme="minorHAnsi"/>
          <w:color w:val="000000" w:themeColor="text1"/>
          <w:sz w:val="20"/>
          <w:szCs w:val="20"/>
          <w:lang w:val="en"/>
        </w:rPr>
        <w:t>t</w:t>
      </w:r>
      <w:r w:rsidR="00A930AF" w:rsidRPr="00460528">
        <w:rPr>
          <w:rFonts w:cstheme="minorHAnsi"/>
          <w:color w:val="000000" w:themeColor="text1"/>
          <w:sz w:val="20"/>
          <w:szCs w:val="20"/>
          <w:lang w:val="en"/>
        </w:rPr>
        <w:t xml:space="preserve">, </w:t>
      </w:r>
      <w:r w:rsidR="00A930AF" w:rsidRPr="00460528">
        <w:rPr>
          <w:rFonts w:cstheme="minorHAnsi"/>
          <w:color w:val="000000" w:themeColor="text1"/>
          <w:sz w:val="20"/>
          <w:szCs w:val="20"/>
        </w:rPr>
        <w:t>asking you for feedback</w:t>
      </w:r>
      <w:r w:rsidR="007C118F" w:rsidRPr="00460528">
        <w:rPr>
          <w:rFonts w:cstheme="minorHAnsi"/>
          <w:color w:val="000000" w:themeColor="text1"/>
          <w:sz w:val="20"/>
          <w:szCs w:val="20"/>
        </w:rPr>
        <w:t>,</w:t>
      </w:r>
      <w:r w:rsidR="00A930AF" w:rsidRPr="00460528">
        <w:rPr>
          <w:rFonts w:cstheme="minorHAnsi"/>
          <w:color w:val="000000" w:themeColor="text1"/>
          <w:sz w:val="20"/>
          <w:szCs w:val="20"/>
        </w:rPr>
        <w:t xml:space="preserve"> </w:t>
      </w:r>
      <w:r w:rsidR="007C118F" w:rsidRPr="00460528">
        <w:rPr>
          <w:rFonts w:cstheme="minorHAnsi"/>
          <w:color w:val="000000" w:themeColor="text1"/>
          <w:sz w:val="20"/>
          <w:szCs w:val="20"/>
        </w:rPr>
        <w:t>asking you for</w:t>
      </w:r>
      <w:r w:rsidR="00A930AF" w:rsidRPr="00460528">
        <w:rPr>
          <w:rFonts w:cstheme="minorHAnsi"/>
          <w:color w:val="000000" w:themeColor="text1"/>
          <w:sz w:val="20"/>
          <w:szCs w:val="20"/>
        </w:rPr>
        <w:t xml:space="preserve"> permission to create a testimonial</w:t>
      </w:r>
      <w:r w:rsidR="007C118F" w:rsidRPr="00460528">
        <w:rPr>
          <w:rFonts w:cstheme="minorHAnsi"/>
          <w:color w:val="000000" w:themeColor="text1"/>
          <w:sz w:val="20"/>
          <w:szCs w:val="20"/>
        </w:rPr>
        <w:t>/case study,</w:t>
      </w:r>
      <w:r w:rsidR="006E7F14">
        <w:rPr>
          <w:rFonts w:cstheme="minorHAnsi"/>
          <w:color w:val="000000" w:themeColor="text1"/>
          <w:sz w:val="20"/>
          <w:szCs w:val="20"/>
        </w:rPr>
        <w:t xml:space="preserve"> </w:t>
      </w:r>
      <w:r w:rsidR="003A1751" w:rsidRPr="00460528">
        <w:rPr>
          <w:rFonts w:cstheme="minorHAnsi"/>
          <w:sz w:val="20"/>
          <w:szCs w:val="20"/>
          <w:lang w:val="en"/>
        </w:rPr>
        <w:t>and to contact you in relation to the same or similar services provided within our group of companies, except where otherwise required by applicable law</w:t>
      </w:r>
      <w:bookmarkEnd w:id="15"/>
      <w:r w:rsidR="003A1751" w:rsidRPr="00460528">
        <w:rPr>
          <w:rFonts w:cstheme="minorHAnsi"/>
          <w:sz w:val="20"/>
          <w:szCs w:val="20"/>
          <w:lang w:val="en"/>
        </w:rPr>
        <w:t xml:space="preserve">. </w:t>
      </w:r>
      <w:bookmarkEnd w:id="14"/>
      <w:r w:rsidR="005C2E3C" w:rsidRPr="005C2E3C">
        <w:rPr>
          <w:rFonts w:cstheme="minorHAnsi"/>
          <w:sz w:val="20"/>
          <w:szCs w:val="20"/>
          <w:lang w:val="en"/>
        </w:rPr>
        <w:t xml:space="preserve">Where we wish to use your identifiable Personal Data for </w:t>
      </w:r>
      <w:r w:rsidR="005C2E3C">
        <w:rPr>
          <w:rFonts w:cstheme="minorHAnsi"/>
          <w:sz w:val="20"/>
          <w:szCs w:val="20"/>
          <w:lang w:val="en"/>
        </w:rPr>
        <w:t xml:space="preserve">testimonial/case study </w:t>
      </w:r>
      <w:r w:rsidR="005C2E3C" w:rsidRPr="005C2E3C">
        <w:rPr>
          <w:rFonts w:cstheme="minorHAnsi"/>
          <w:sz w:val="20"/>
          <w:szCs w:val="20"/>
          <w:lang w:val="en"/>
        </w:rPr>
        <w:t>we will do so only with your explicit consent, which you may withdraw at any time.</w:t>
      </w:r>
    </w:p>
    <w:p w14:paraId="26CBC88A" w14:textId="1E157454" w:rsidR="00717451" w:rsidRPr="00460528" w:rsidRDefault="007174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460528">
        <w:rPr>
          <w:rFonts w:cstheme="minorHAnsi"/>
          <w:sz w:val="20"/>
          <w:szCs w:val="20"/>
          <w:lang w:val="en"/>
        </w:rPr>
        <w:t xml:space="preserve">We may </w:t>
      </w:r>
      <w:proofErr w:type="spellStart"/>
      <w:r w:rsidRPr="00460528">
        <w:rPr>
          <w:rFonts w:cstheme="minorHAnsi"/>
          <w:sz w:val="20"/>
          <w:szCs w:val="20"/>
          <w:lang w:val="en"/>
        </w:rPr>
        <w:t>anonymise</w:t>
      </w:r>
      <w:proofErr w:type="spellEnd"/>
      <w:r w:rsidRPr="00460528">
        <w:rPr>
          <w:rFonts w:cstheme="minorHAnsi"/>
          <w:sz w:val="20"/>
          <w:szCs w:val="20"/>
          <w:lang w:val="en"/>
        </w:rPr>
        <w:t xml:space="preserve"> your Personal Data and then use, or share within our group of companies or to third parties (including outside of the European Union) for</w:t>
      </w:r>
      <w:r w:rsidR="006E7F14">
        <w:rPr>
          <w:rFonts w:cstheme="minorHAnsi"/>
          <w:sz w:val="20"/>
          <w:szCs w:val="20"/>
          <w:lang w:val="en"/>
        </w:rPr>
        <w:t xml:space="preserve"> a range of purposes including, but not limited to, service improvement, analytics,</w:t>
      </w:r>
      <w:r w:rsidRPr="00460528">
        <w:rPr>
          <w:rFonts w:cstheme="minorHAnsi"/>
          <w:sz w:val="20"/>
          <w:szCs w:val="20"/>
          <w:lang w:val="en"/>
        </w:rPr>
        <w:t xml:space="preserve"> research</w:t>
      </w:r>
      <w:r w:rsidR="006E7F14">
        <w:rPr>
          <w:rFonts w:cstheme="minorHAnsi"/>
          <w:sz w:val="20"/>
          <w:szCs w:val="20"/>
          <w:lang w:val="en"/>
        </w:rPr>
        <w:t>,</w:t>
      </w:r>
      <w:r w:rsidR="00A930AF" w:rsidRPr="00460528">
        <w:rPr>
          <w:rFonts w:cstheme="minorHAnsi"/>
          <w:sz w:val="20"/>
          <w:szCs w:val="20"/>
          <w:lang w:val="en"/>
        </w:rPr>
        <w:t xml:space="preserve"> education</w:t>
      </w:r>
      <w:r w:rsidR="006E7F14">
        <w:rPr>
          <w:rFonts w:cstheme="minorHAnsi"/>
          <w:sz w:val="20"/>
          <w:szCs w:val="20"/>
          <w:lang w:val="en"/>
        </w:rPr>
        <w:t xml:space="preserve"> and marketing</w:t>
      </w:r>
      <w:r w:rsidR="00A930AF" w:rsidRPr="00460528">
        <w:rPr>
          <w:rFonts w:cstheme="minorHAnsi"/>
          <w:sz w:val="20"/>
          <w:szCs w:val="20"/>
          <w:lang w:val="en"/>
        </w:rPr>
        <w:t xml:space="preserve"> </w:t>
      </w:r>
      <w:r w:rsidR="006E7F14">
        <w:rPr>
          <w:rFonts w:cstheme="minorHAnsi"/>
          <w:sz w:val="20"/>
          <w:szCs w:val="20"/>
          <w:lang w:val="en"/>
        </w:rPr>
        <w:t>(including publications and promotional materials)</w:t>
      </w:r>
      <w:r w:rsidRPr="00460528">
        <w:rPr>
          <w:rFonts w:cstheme="minorHAnsi"/>
          <w:sz w:val="20"/>
          <w:szCs w:val="20"/>
          <w:lang w:val="en"/>
        </w:rPr>
        <w:t>.</w:t>
      </w:r>
      <w:r w:rsidR="006C53B9">
        <w:rPr>
          <w:rFonts w:cstheme="minorHAnsi"/>
          <w:sz w:val="20"/>
          <w:szCs w:val="20"/>
          <w:lang w:val="en"/>
        </w:rPr>
        <w:t xml:space="preserve"> </w:t>
      </w:r>
      <w:r w:rsidR="00717876">
        <w:rPr>
          <w:rFonts w:cstheme="minorHAnsi"/>
          <w:sz w:val="20"/>
          <w:szCs w:val="20"/>
          <w:lang w:val="en"/>
        </w:rPr>
        <w:t xml:space="preserve"> </w:t>
      </w:r>
      <w:r w:rsidR="006C53B9">
        <w:rPr>
          <w:rFonts w:cstheme="minorHAnsi"/>
          <w:sz w:val="20"/>
          <w:szCs w:val="20"/>
        </w:rPr>
        <w:t>N</w:t>
      </w:r>
      <w:r w:rsidR="006C53B9" w:rsidRPr="006C53B9">
        <w:rPr>
          <w:rFonts w:cstheme="minorHAnsi"/>
          <w:sz w:val="20"/>
          <w:szCs w:val="20"/>
        </w:rPr>
        <w:t>o</w:t>
      </w:r>
      <w:r w:rsidR="006E7F14">
        <w:rPr>
          <w:rFonts w:cstheme="minorHAnsi"/>
          <w:sz w:val="20"/>
          <w:szCs w:val="20"/>
        </w:rPr>
        <w:t xml:space="preserve"> individual will be</w:t>
      </w:r>
      <w:r w:rsidR="006C53B9" w:rsidRPr="006C53B9">
        <w:rPr>
          <w:rFonts w:cstheme="minorHAnsi"/>
          <w:sz w:val="20"/>
          <w:szCs w:val="20"/>
        </w:rPr>
        <w:t xml:space="preserve"> identifiable </w:t>
      </w:r>
      <w:r w:rsidR="006E7F14">
        <w:rPr>
          <w:rFonts w:cstheme="minorHAnsi"/>
          <w:sz w:val="20"/>
          <w:szCs w:val="20"/>
        </w:rPr>
        <w:t>from such use</w:t>
      </w:r>
      <w:r w:rsidR="00717876">
        <w:rPr>
          <w:rFonts w:cstheme="minorHAnsi"/>
          <w:sz w:val="20"/>
          <w:szCs w:val="20"/>
        </w:rPr>
        <w:t>.</w:t>
      </w:r>
    </w:p>
    <w:p w14:paraId="72D92D59" w14:textId="77777777"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460528">
        <w:rPr>
          <w:rFonts w:cstheme="minorHAnsi"/>
          <w:sz w:val="20"/>
          <w:szCs w:val="20"/>
          <w:lang w:val="en"/>
        </w:rPr>
        <w:t xml:space="preserve">We will implement and maintain technical and organisational measures to protect Your Personal Data against accidental, </w:t>
      </w:r>
      <w:proofErr w:type="spellStart"/>
      <w:r w:rsidRPr="00460528">
        <w:rPr>
          <w:rFonts w:cstheme="minorHAnsi"/>
          <w:sz w:val="20"/>
          <w:szCs w:val="20"/>
          <w:lang w:val="en"/>
        </w:rPr>
        <w:t>unauthorised</w:t>
      </w:r>
      <w:proofErr w:type="spellEnd"/>
      <w:r w:rsidRPr="00460528">
        <w:rPr>
          <w:rFonts w:cstheme="minorHAnsi"/>
          <w:sz w:val="20"/>
          <w:szCs w:val="20"/>
          <w:lang w:val="en"/>
        </w:rPr>
        <w:t xml:space="preserve"> or unlawful destruction, loss, alteration, disclosure or access</w:t>
      </w:r>
      <w:bookmarkStart w:id="17" w:name="e2ad4823-9b89-4b30-96b0-5c9c6dd3bf20"/>
      <w:r w:rsidRPr="00460528">
        <w:rPr>
          <w:rFonts w:cstheme="minorHAnsi"/>
          <w:sz w:val="20"/>
          <w:szCs w:val="20"/>
          <w:lang w:val="en"/>
        </w:rPr>
        <w:t>.</w:t>
      </w:r>
    </w:p>
    <w:p w14:paraId="10AD99A9" w14:textId="5F9D1C70" w:rsidR="003A1751" w:rsidRPr="00460528" w:rsidRDefault="00460528"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Pr>
          <w:rFonts w:cstheme="minorHAnsi"/>
          <w:sz w:val="20"/>
          <w:szCs w:val="20"/>
          <w:lang w:val="en"/>
        </w:rPr>
        <w:t xml:space="preserve">In order to provide services to you, we may </w:t>
      </w:r>
      <w:r w:rsidR="003A1751" w:rsidRPr="00460528">
        <w:rPr>
          <w:rFonts w:cstheme="minorHAnsi"/>
          <w:sz w:val="20"/>
          <w:szCs w:val="20"/>
          <w:lang w:val="en"/>
        </w:rPr>
        <w:t xml:space="preserve">process and/or transfer </w:t>
      </w:r>
      <w:r w:rsidR="00416901">
        <w:rPr>
          <w:rFonts w:cstheme="minorHAnsi"/>
          <w:sz w:val="20"/>
          <w:szCs w:val="20"/>
          <w:lang w:val="en"/>
        </w:rPr>
        <w:t>and/</w:t>
      </w:r>
      <w:r w:rsidR="003A1751" w:rsidRPr="00460528">
        <w:rPr>
          <w:rFonts w:cstheme="minorHAnsi"/>
          <w:sz w:val="20"/>
          <w:szCs w:val="20"/>
          <w:lang w:val="en"/>
        </w:rPr>
        <w:t xml:space="preserve">or otherwise directly or indirectly disclose, Your Personal Data </w:t>
      </w:r>
      <w:r>
        <w:rPr>
          <w:rFonts w:cstheme="minorHAnsi"/>
          <w:sz w:val="20"/>
          <w:szCs w:val="20"/>
          <w:lang w:val="en"/>
        </w:rPr>
        <w:t>to</w:t>
      </w:r>
      <w:r w:rsidRPr="00460528">
        <w:rPr>
          <w:rFonts w:cstheme="minorHAnsi"/>
          <w:sz w:val="20"/>
          <w:szCs w:val="20"/>
          <w:lang w:val="en"/>
        </w:rPr>
        <w:t xml:space="preserve"> </w:t>
      </w:r>
      <w:r w:rsidR="003A1751" w:rsidRPr="00460528">
        <w:rPr>
          <w:rFonts w:cstheme="minorHAnsi"/>
          <w:sz w:val="20"/>
          <w:szCs w:val="20"/>
          <w:lang w:val="en"/>
        </w:rPr>
        <w:t>countries outside the United Kingdom</w:t>
      </w:r>
      <w:r>
        <w:rPr>
          <w:rFonts w:cstheme="minorHAnsi"/>
          <w:sz w:val="20"/>
          <w:szCs w:val="20"/>
          <w:lang w:val="en"/>
        </w:rPr>
        <w:t>.  We will only do this</w:t>
      </w:r>
      <w:r w:rsidR="003A1751" w:rsidRPr="00460528">
        <w:rPr>
          <w:rFonts w:cstheme="minorHAnsi"/>
          <w:sz w:val="20"/>
          <w:szCs w:val="20"/>
          <w:lang w:val="en"/>
        </w:rPr>
        <w:t xml:space="preserve"> in accordance with Data Protection Laws.</w:t>
      </w:r>
      <w:bookmarkStart w:id="18" w:name="ebbdb0b4-6853-4987-9333-ac1434fb3d54"/>
      <w:bookmarkEnd w:id="17"/>
    </w:p>
    <w:p w14:paraId="6EEC9247" w14:textId="4F14A16C"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460528">
        <w:rPr>
          <w:rFonts w:cstheme="minorHAnsi"/>
          <w:sz w:val="20"/>
          <w:szCs w:val="20"/>
          <w:lang w:val="en"/>
        </w:rPr>
        <w:t xml:space="preserve">Whilst we will do everything we can to protect Your Personal Data, </w:t>
      </w:r>
      <w:r w:rsidR="00460528">
        <w:rPr>
          <w:rFonts w:cstheme="minorHAnsi"/>
          <w:sz w:val="20"/>
          <w:szCs w:val="20"/>
          <w:lang w:val="en"/>
        </w:rPr>
        <w:t xml:space="preserve">Personal Data incidents do sometimes occur.  We manage these in accordance with Data Protection Laws and </w:t>
      </w:r>
      <w:r w:rsidRPr="00460528">
        <w:rPr>
          <w:rFonts w:cstheme="minorHAnsi"/>
          <w:sz w:val="20"/>
          <w:szCs w:val="20"/>
          <w:lang w:val="en"/>
        </w:rPr>
        <w:t xml:space="preserve">will notify you </w:t>
      </w:r>
      <w:bookmarkStart w:id="19" w:name="3caade09-c5a9-4674-a76e-2dad2f8dd86c"/>
      <w:bookmarkStart w:id="20" w:name="_Ref4750528"/>
      <w:bookmarkEnd w:id="18"/>
      <w:r w:rsidR="001E6338">
        <w:rPr>
          <w:rFonts w:cstheme="minorHAnsi"/>
          <w:sz w:val="20"/>
          <w:szCs w:val="20"/>
          <w:lang w:val="en"/>
        </w:rPr>
        <w:t>if required under Data Protection Laws.</w:t>
      </w:r>
    </w:p>
    <w:p w14:paraId="04B49C3E" w14:textId="77777777"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460528">
        <w:rPr>
          <w:rFonts w:cstheme="minorHAnsi"/>
          <w:sz w:val="20"/>
          <w:szCs w:val="20"/>
          <w:lang w:val="en"/>
        </w:rPr>
        <w:t>We will retain all Your Personal Data in accordance with Data Protection Laws and only for so long as is necessary following your Procedure after which we will dispose of it (and thereafter promptly delete all existing copies of it) securely, except to the extent that any applicable law requires us to store Your Personal Data for a further period. This clause shall survive termination or expiry of this Agreement.</w:t>
      </w:r>
      <w:bookmarkEnd w:id="19"/>
      <w:bookmarkEnd w:id="20"/>
    </w:p>
    <w:p w14:paraId="1FDAA01C" w14:textId="77777777"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460528">
        <w:rPr>
          <w:rFonts w:cstheme="minorHAnsi"/>
          <w:sz w:val="20"/>
          <w:szCs w:val="20"/>
          <w:lang w:val="en"/>
        </w:rPr>
        <w:t xml:space="preserve">A percentage of our reports are audited using </w:t>
      </w:r>
      <w:proofErr w:type="spellStart"/>
      <w:r w:rsidRPr="00460528">
        <w:rPr>
          <w:rFonts w:cstheme="minorHAnsi"/>
          <w:sz w:val="20"/>
          <w:szCs w:val="20"/>
          <w:lang w:val="en"/>
        </w:rPr>
        <w:t>anonymised</w:t>
      </w:r>
      <w:proofErr w:type="spellEnd"/>
      <w:r w:rsidRPr="00460528">
        <w:rPr>
          <w:rFonts w:cstheme="minorHAnsi"/>
          <w:sz w:val="20"/>
          <w:szCs w:val="20"/>
          <w:lang w:val="en"/>
        </w:rPr>
        <w:t xml:space="preserve"> data only.</w:t>
      </w:r>
    </w:p>
    <w:p w14:paraId="213D24BF" w14:textId="0C3F64FA"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460528">
        <w:rPr>
          <w:rFonts w:cstheme="minorHAnsi"/>
          <w:sz w:val="20"/>
          <w:szCs w:val="20"/>
          <w:lang w:val="en"/>
        </w:rPr>
        <w:t xml:space="preserve">A Data Protection Officer (DPO) has been appointed who will ensure compliance with the Data Protection Laws.  Our Data Protection Officer can be contacted at </w:t>
      </w:r>
      <w:hyperlink r:id="rId8" w:history="1">
        <w:r w:rsidRPr="00460528">
          <w:rPr>
            <w:rFonts w:cstheme="minorHAnsi"/>
            <w:sz w:val="20"/>
            <w:szCs w:val="20"/>
            <w:lang w:val="en"/>
          </w:rPr>
          <w:t>dataprotection@inhealthgroup.com</w:t>
        </w:r>
      </w:hyperlink>
    </w:p>
    <w:p w14:paraId="41B76D4E" w14:textId="77777777"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460528">
        <w:rPr>
          <w:rFonts w:cstheme="minorHAnsi"/>
          <w:sz w:val="20"/>
          <w:szCs w:val="20"/>
          <w:lang w:val="en"/>
        </w:rPr>
        <w:t>We will respond to enquiries or complaints regarding your personal data promptly in accordance with all relevant Data Protection Laws.</w:t>
      </w:r>
    </w:p>
    <w:p w14:paraId="34E932D6" w14:textId="1F1E769E" w:rsidR="00717451" w:rsidRPr="007A4BBD" w:rsidRDefault="007A4BBD" w:rsidP="007A4BBD">
      <w:pPr>
        <w:pStyle w:val="Level1Number"/>
        <w:numPr>
          <w:ilvl w:val="1"/>
          <w:numId w:val="3"/>
        </w:numPr>
        <w:tabs>
          <w:tab w:val="clear" w:pos="720"/>
        </w:tabs>
        <w:spacing w:after="60" w:line="240" w:lineRule="auto"/>
        <w:ind w:left="426" w:right="-24" w:hanging="426"/>
        <w:rPr>
          <w:rFonts w:cstheme="minorHAnsi"/>
          <w:sz w:val="20"/>
          <w:szCs w:val="20"/>
          <w:lang w:val="en"/>
        </w:rPr>
      </w:pPr>
      <w:r w:rsidRPr="007A4BBD">
        <w:rPr>
          <w:rFonts w:cstheme="minorHAnsi"/>
          <w:sz w:val="20"/>
          <w:szCs w:val="20"/>
          <w:lang w:val="en"/>
        </w:rPr>
        <w:t>We</w:t>
      </w:r>
      <w:r w:rsidR="00717451" w:rsidRPr="007A4BBD">
        <w:rPr>
          <w:rFonts w:cstheme="minorHAnsi"/>
          <w:sz w:val="20"/>
          <w:szCs w:val="20"/>
          <w:lang w:val="en"/>
        </w:rPr>
        <w:t xml:space="preserve"> process Your Personal Data</w:t>
      </w:r>
      <w:r w:rsidRPr="007A4BBD">
        <w:rPr>
          <w:rFonts w:cstheme="minorHAnsi"/>
          <w:sz w:val="20"/>
          <w:szCs w:val="20"/>
          <w:lang w:val="en"/>
        </w:rPr>
        <w:t xml:space="preserve"> </w:t>
      </w:r>
      <w:r w:rsidR="00FD3D7E">
        <w:rPr>
          <w:rFonts w:cstheme="minorHAnsi"/>
          <w:sz w:val="20"/>
          <w:szCs w:val="20"/>
          <w:lang w:val="en"/>
        </w:rPr>
        <w:t>primarily</w:t>
      </w:r>
      <w:r w:rsidR="00F814EE" w:rsidRPr="00F814EE">
        <w:rPr>
          <w:rFonts w:cstheme="minorHAnsi"/>
          <w:sz w:val="20"/>
          <w:szCs w:val="20"/>
          <w:lang w:val="en"/>
        </w:rPr>
        <w:t xml:space="preserve"> under the lawful basis of </w:t>
      </w:r>
      <w:r w:rsidR="00F814EE">
        <w:rPr>
          <w:rFonts w:cstheme="minorHAnsi"/>
          <w:sz w:val="20"/>
          <w:szCs w:val="20"/>
          <w:lang w:val="en"/>
        </w:rPr>
        <w:t xml:space="preserve">our </w:t>
      </w:r>
      <w:r w:rsidR="00F814EE" w:rsidRPr="00F814EE">
        <w:rPr>
          <w:rFonts w:cstheme="minorHAnsi"/>
          <w:sz w:val="20"/>
          <w:szCs w:val="20"/>
          <w:lang w:val="en"/>
        </w:rPr>
        <w:t xml:space="preserve">legitimate interests </w:t>
      </w:r>
      <w:r w:rsidR="00FD3D7E">
        <w:rPr>
          <w:rFonts w:cstheme="minorHAnsi"/>
          <w:sz w:val="20"/>
          <w:szCs w:val="20"/>
          <w:lang w:val="en"/>
        </w:rPr>
        <w:t>in</w:t>
      </w:r>
      <w:r w:rsidRPr="007A4BBD">
        <w:rPr>
          <w:rFonts w:cstheme="minorHAnsi"/>
          <w:sz w:val="20"/>
          <w:szCs w:val="20"/>
          <w:lang w:val="en"/>
        </w:rPr>
        <w:t xml:space="preserve"> providing patient healthcare when carrying out your Procedure.  </w:t>
      </w:r>
      <w:r w:rsidR="00F814EE">
        <w:rPr>
          <w:rFonts w:cstheme="minorHAnsi"/>
          <w:sz w:val="20"/>
          <w:szCs w:val="20"/>
          <w:lang w:val="en"/>
        </w:rPr>
        <w:t>F</w:t>
      </w:r>
      <w:r w:rsidR="00F814EE" w:rsidRPr="00F814EE">
        <w:rPr>
          <w:rFonts w:cstheme="minorHAnsi"/>
          <w:sz w:val="20"/>
          <w:szCs w:val="20"/>
          <w:lang w:val="en"/>
        </w:rPr>
        <w:t xml:space="preserve">or specific </w:t>
      </w:r>
      <w:r w:rsidR="00F814EE" w:rsidRPr="00F814EE">
        <w:rPr>
          <w:rFonts w:cstheme="minorHAnsi"/>
          <w:sz w:val="20"/>
          <w:szCs w:val="20"/>
          <w:lang w:val="en"/>
        </w:rPr>
        <w:t>types of processing</w:t>
      </w:r>
      <w:r w:rsidR="00F814EE">
        <w:rPr>
          <w:rFonts w:cstheme="minorHAnsi"/>
          <w:sz w:val="20"/>
          <w:szCs w:val="20"/>
          <w:lang w:val="en"/>
        </w:rPr>
        <w:t xml:space="preserve">, </w:t>
      </w:r>
      <w:r w:rsidR="00F814EE" w:rsidRPr="00F814EE">
        <w:rPr>
          <w:rFonts w:cstheme="minorHAnsi"/>
          <w:sz w:val="20"/>
          <w:szCs w:val="20"/>
          <w:lang w:val="en"/>
        </w:rPr>
        <w:t xml:space="preserve">we may request your consent. </w:t>
      </w:r>
      <w:r w:rsidR="00FD3D7E">
        <w:rPr>
          <w:rFonts w:cstheme="minorHAnsi"/>
          <w:sz w:val="20"/>
          <w:szCs w:val="20"/>
          <w:lang w:val="en"/>
        </w:rPr>
        <w:t>In this case. y</w:t>
      </w:r>
      <w:r w:rsidR="00F814EE" w:rsidRPr="00F814EE">
        <w:rPr>
          <w:rFonts w:cstheme="minorHAnsi"/>
          <w:sz w:val="20"/>
          <w:szCs w:val="20"/>
          <w:lang w:val="en"/>
        </w:rPr>
        <w:t xml:space="preserve">ou have the right to withdraw your consent at any time by contacting </w:t>
      </w:r>
      <w:r w:rsidR="00717451" w:rsidRPr="007A4BBD">
        <w:rPr>
          <w:rFonts w:cstheme="minorHAnsi"/>
          <w:sz w:val="20"/>
          <w:szCs w:val="20"/>
          <w:lang w:val="en"/>
        </w:rPr>
        <w:t xml:space="preserve">our DPO (see above) or by phone. </w:t>
      </w:r>
    </w:p>
    <w:p w14:paraId="26E8D75B" w14:textId="2E7C8259" w:rsidR="003A1751" w:rsidRPr="00460528" w:rsidRDefault="003A1751" w:rsidP="00FC2A06">
      <w:pPr>
        <w:pStyle w:val="Level1Number"/>
        <w:tabs>
          <w:tab w:val="clear" w:pos="720"/>
        </w:tabs>
        <w:spacing w:after="60" w:line="240" w:lineRule="auto"/>
        <w:ind w:left="426" w:right="-24" w:hanging="426"/>
        <w:rPr>
          <w:rFonts w:cstheme="minorHAnsi"/>
          <w:b/>
          <w:sz w:val="20"/>
          <w:szCs w:val="20"/>
        </w:rPr>
      </w:pPr>
      <w:bookmarkStart w:id="21" w:name="_Ref29394293"/>
      <w:r w:rsidRPr="00460528">
        <w:rPr>
          <w:rFonts w:cstheme="minorHAnsi"/>
          <w:b/>
          <w:sz w:val="20"/>
          <w:szCs w:val="20"/>
        </w:rPr>
        <w:t>Your Procedure</w:t>
      </w:r>
      <w:bookmarkEnd w:id="21"/>
      <w:r w:rsidR="00676389" w:rsidRPr="00460528">
        <w:rPr>
          <w:rFonts w:cstheme="minorHAnsi"/>
          <w:b/>
          <w:sz w:val="20"/>
          <w:szCs w:val="20"/>
        </w:rPr>
        <w:t xml:space="preserve"> - </w:t>
      </w:r>
      <w:r w:rsidRPr="00460528">
        <w:rPr>
          <w:rFonts w:cstheme="minorHAnsi"/>
          <w:b/>
          <w:sz w:val="20"/>
          <w:szCs w:val="20"/>
        </w:rPr>
        <w:t>All Procedures</w:t>
      </w:r>
      <w:r w:rsidR="00127547">
        <w:rPr>
          <w:rFonts w:cstheme="minorHAnsi"/>
          <w:b/>
          <w:sz w:val="20"/>
          <w:szCs w:val="20"/>
        </w:rPr>
        <w:t xml:space="preserve"> </w:t>
      </w:r>
    </w:p>
    <w:p w14:paraId="4D9A8E02" w14:textId="1C9F5A91"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lang w:val="en"/>
        </w:rPr>
      </w:pPr>
      <w:bookmarkStart w:id="22" w:name="_Hlk4751790"/>
      <w:bookmarkStart w:id="23" w:name="_Hlk4755800"/>
      <w:r w:rsidRPr="00460528">
        <w:rPr>
          <w:rFonts w:cstheme="minorHAnsi"/>
          <w:sz w:val="20"/>
          <w:szCs w:val="20"/>
          <w:lang w:val="en"/>
        </w:rPr>
        <w:t>We will only (excluding Self-Referral Service Users) accept your request for an appointment on the basis that you have been referred by a clinician</w:t>
      </w:r>
      <w:r w:rsidR="009A05F2" w:rsidRPr="00460528">
        <w:rPr>
          <w:rFonts w:cstheme="minorHAnsi"/>
          <w:sz w:val="20"/>
          <w:szCs w:val="20"/>
          <w:lang w:val="en"/>
        </w:rPr>
        <w:t xml:space="preserve"> or </w:t>
      </w:r>
      <w:r w:rsidR="00CA6E1F">
        <w:rPr>
          <w:rFonts w:cstheme="minorHAnsi"/>
          <w:sz w:val="20"/>
          <w:szCs w:val="20"/>
          <w:lang w:val="en"/>
        </w:rPr>
        <w:t xml:space="preserve">approved </w:t>
      </w:r>
      <w:r w:rsidR="009A05F2" w:rsidRPr="00460528">
        <w:rPr>
          <w:rFonts w:cstheme="minorHAnsi"/>
          <w:sz w:val="20"/>
          <w:szCs w:val="20"/>
          <w:lang w:val="en"/>
        </w:rPr>
        <w:t>allied health professional</w:t>
      </w:r>
      <w:r w:rsidRPr="00460528">
        <w:rPr>
          <w:rFonts w:cstheme="minorHAnsi"/>
          <w:sz w:val="20"/>
          <w:szCs w:val="20"/>
          <w:lang w:val="en"/>
        </w:rPr>
        <w:t>.  For the purpose of your contract with us, a clinician</w:t>
      </w:r>
      <w:r w:rsidR="009A05F2" w:rsidRPr="00460528">
        <w:rPr>
          <w:rFonts w:cstheme="minorHAnsi"/>
          <w:sz w:val="20"/>
          <w:szCs w:val="20"/>
          <w:lang w:val="en"/>
        </w:rPr>
        <w:t xml:space="preserve"> or </w:t>
      </w:r>
      <w:r w:rsidR="002A67CF">
        <w:rPr>
          <w:rFonts w:cstheme="minorHAnsi"/>
          <w:sz w:val="20"/>
          <w:szCs w:val="20"/>
          <w:lang w:val="en"/>
        </w:rPr>
        <w:t xml:space="preserve">approved </w:t>
      </w:r>
      <w:r w:rsidR="009A05F2" w:rsidRPr="00460528">
        <w:rPr>
          <w:rFonts w:cstheme="minorHAnsi"/>
          <w:sz w:val="20"/>
          <w:szCs w:val="20"/>
          <w:lang w:val="en"/>
        </w:rPr>
        <w:t>allied health professional</w:t>
      </w:r>
      <w:r w:rsidRPr="00460528">
        <w:rPr>
          <w:rFonts w:cstheme="minorHAnsi"/>
          <w:sz w:val="20"/>
          <w:szCs w:val="20"/>
          <w:lang w:val="en"/>
        </w:rPr>
        <w:t xml:space="preserve"> might be any of the following: GP, Consultant</w:t>
      </w:r>
      <w:r w:rsidR="009A05F2" w:rsidRPr="00460528">
        <w:rPr>
          <w:rFonts w:cstheme="minorHAnsi"/>
          <w:sz w:val="20"/>
          <w:szCs w:val="20"/>
          <w:lang w:val="en"/>
        </w:rPr>
        <w:t xml:space="preserve"> and</w:t>
      </w:r>
      <w:r w:rsidR="00B51E30">
        <w:rPr>
          <w:rFonts w:cstheme="minorHAnsi"/>
          <w:sz w:val="20"/>
          <w:szCs w:val="20"/>
          <w:lang w:val="en"/>
        </w:rPr>
        <w:t xml:space="preserve"> </w:t>
      </w:r>
      <w:r w:rsidRPr="00460528">
        <w:rPr>
          <w:rFonts w:cstheme="minorHAnsi"/>
          <w:sz w:val="20"/>
          <w:szCs w:val="20"/>
          <w:lang w:val="en"/>
        </w:rPr>
        <w:t>Physiotherapist</w:t>
      </w:r>
      <w:r w:rsidR="009A05F2" w:rsidRPr="00460528">
        <w:rPr>
          <w:rFonts w:cstheme="minorHAnsi"/>
          <w:sz w:val="20"/>
          <w:szCs w:val="20"/>
          <w:lang w:val="en"/>
        </w:rPr>
        <w:t>. Other allied health professionals may be considered</w:t>
      </w:r>
      <w:r w:rsidR="006E5836" w:rsidRPr="00460528">
        <w:rPr>
          <w:rFonts w:cstheme="minorHAnsi"/>
          <w:sz w:val="20"/>
          <w:szCs w:val="20"/>
          <w:lang w:val="en"/>
        </w:rPr>
        <w:t xml:space="preserve"> at our discretion</w:t>
      </w:r>
      <w:r w:rsidR="009A05F2" w:rsidRPr="00460528">
        <w:rPr>
          <w:rFonts w:cstheme="minorHAnsi"/>
          <w:sz w:val="20"/>
          <w:szCs w:val="20"/>
          <w:lang w:val="en"/>
        </w:rPr>
        <w:t xml:space="preserve"> with </w:t>
      </w:r>
      <w:r w:rsidR="006E5836" w:rsidRPr="00460528">
        <w:rPr>
          <w:rFonts w:cstheme="minorHAnsi"/>
          <w:sz w:val="20"/>
          <w:szCs w:val="20"/>
          <w:lang w:val="en"/>
        </w:rPr>
        <w:t xml:space="preserve">evidence of </w:t>
      </w:r>
      <w:r w:rsidR="009A05F2" w:rsidRPr="00460528">
        <w:rPr>
          <w:rFonts w:cstheme="minorHAnsi"/>
          <w:sz w:val="20"/>
          <w:szCs w:val="20"/>
          <w:lang w:val="en"/>
        </w:rPr>
        <w:t>the appropriate clinical support.</w:t>
      </w:r>
      <w:r w:rsidRPr="00460528">
        <w:rPr>
          <w:rFonts w:cstheme="minorHAnsi"/>
          <w:sz w:val="20"/>
          <w:szCs w:val="20"/>
          <w:lang w:val="en"/>
        </w:rPr>
        <w:t xml:space="preserve">  </w:t>
      </w:r>
      <w:r w:rsidR="00B24559" w:rsidRPr="007B1887">
        <w:rPr>
          <w:sz w:val="20"/>
        </w:rPr>
        <w:t>We reserve the right to reject clinically inappropriate referrals</w:t>
      </w:r>
      <w:r w:rsidR="00B24559" w:rsidRPr="00B24559">
        <w:rPr>
          <w:rFonts w:cstheme="minorHAnsi"/>
          <w:sz w:val="20"/>
          <w:szCs w:val="20"/>
        </w:rPr>
        <w:t>, including referrals from allied health professionals where, in our reasonable clinical judgement, there is no clear onward pathway to ensure the safe management of your results and any follow-up care that may be required</w:t>
      </w:r>
      <w:r w:rsidR="00717876">
        <w:rPr>
          <w:rFonts w:cstheme="minorHAnsi"/>
          <w:sz w:val="20"/>
          <w:szCs w:val="20"/>
        </w:rPr>
        <w:t>.</w:t>
      </w:r>
    </w:p>
    <w:p w14:paraId="3D46B54C" w14:textId="1F435266"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460528">
        <w:rPr>
          <w:rFonts w:cstheme="minorHAnsi"/>
          <w:sz w:val="20"/>
          <w:szCs w:val="20"/>
          <w:lang w:val="en"/>
        </w:rPr>
        <w:t xml:space="preserve">We will offer you a range of appointment options at </w:t>
      </w:r>
      <w:proofErr w:type="spellStart"/>
      <w:r w:rsidRPr="00460528">
        <w:rPr>
          <w:rFonts w:cstheme="minorHAnsi"/>
          <w:sz w:val="20"/>
          <w:szCs w:val="20"/>
          <w:lang w:val="en"/>
        </w:rPr>
        <w:t>centres</w:t>
      </w:r>
      <w:proofErr w:type="spellEnd"/>
      <w:r w:rsidRPr="00460528">
        <w:rPr>
          <w:rFonts w:cstheme="minorHAnsi"/>
          <w:sz w:val="20"/>
          <w:szCs w:val="20"/>
          <w:lang w:val="en"/>
        </w:rPr>
        <w:t xml:space="preserve"> conveniently situated across England</w:t>
      </w:r>
      <w:r w:rsidR="0007625C">
        <w:rPr>
          <w:rFonts w:cstheme="minorHAnsi"/>
          <w:sz w:val="20"/>
          <w:szCs w:val="20"/>
          <w:lang w:val="en"/>
        </w:rPr>
        <w:t>, Wales</w:t>
      </w:r>
      <w:r w:rsidRPr="00460528">
        <w:rPr>
          <w:rFonts w:cstheme="minorHAnsi"/>
          <w:sz w:val="20"/>
          <w:szCs w:val="20"/>
          <w:lang w:val="en"/>
        </w:rPr>
        <w:t xml:space="preserve"> </w:t>
      </w:r>
      <w:r w:rsidR="009A05F2" w:rsidRPr="00460528">
        <w:rPr>
          <w:rFonts w:cstheme="minorHAnsi"/>
          <w:sz w:val="20"/>
          <w:szCs w:val="20"/>
          <w:lang w:val="en"/>
        </w:rPr>
        <w:t xml:space="preserve">and Scotland </w:t>
      </w:r>
      <w:r w:rsidRPr="00460528">
        <w:rPr>
          <w:rFonts w:cstheme="minorHAnsi"/>
          <w:sz w:val="20"/>
          <w:szCs w:val="20"/>
          <w:lang w:val="en"/>
        </w:rPr>
        <w:t>(where available).</w:t>
      </w:r>
    </w:p>
    <w:p w14:paraId="5CA604E4" w14:textId="1C29E6CC" w:rsidR="003A1751" w:rsidRPr="007B1887" w:rsidRDefault="003A1751" w:rsidP="00127547">
      <w:pPr>
        <w:pStyle w:val="Level1Number"/>
        <w:numPr>
          <w:ilvl w:val="1"/>
          <w:numId w:val="3"/>
        </w:numPr>
        <w:tabs>
          <w:tab w:val="clear" w:pos="720"/>
        </w:tabs>
        <w:spacing w:after="60" w:line="240" w:lineRule="auto"/>
        <w:ind w:left="426" w:right="-24" w:hanging="426"/>
        <w:rPr>
          <w:sz w:val="20"/>
        </w:rPr>
      </w:pPr>
      <w:r w:rsidRPr="00460528">
        <w:rPr>
          <w:rFonts w:cstheme="minorHAnsi"/>
          <w:sz w:val="20"/>
          <w:szCs w:val="20"/>
          <w:lang w:val="en"/>
        </w:rPr>
        <w:t>We may ask you to complete a Patient Safety Questionnaire when you arrive at the clinic prior to a Procedure. This is to ensure that there are no safety reasons why you should not undertake a Procedure.</w:t>
      </w:r>
      <w:r w:rsidR="009C0914">
        <w:rPr>
          <w:rFonts w:cstheme="minorHAnsi"/>
          <w:sz w:val="20"/>
          <w:szCs w:val="20"/>
          <w:lang w:val="en"/>
        </w:rPr>
        <w:t xml:space="preserve">  </w:t>
      </w:r>
    </w:p>
    <w:p w14:paraId="68168853" w14:textId="6F51F06E" w:rsidR="003A1751" w:rsidRDefault="003A1751"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460528">
        <w:rPr>
          <w:rFonts w:cstheme="minorHAnsi"/>
          <w:sz w:val="20"/>
          <w:szCs w:val="20"/>
          <w:lang w:val="en"/>
        </w:rPr>
        <w:t xml:space="preserve">Your Procedure will be carried out by appropriately qualified staff and with reasonable skill and care. </w:t>
      </w:r>
    </w:p>
    <w:p w14:paraId="60167AC6" w14:textId="609A16A5" w:rsidR="00B51E30" w:rsidRDefault="00B51E30"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B51E30">
        <w:rPr>
          <w:rFonts w:cstheme="minorHAnsi"/>
          <w:sz w:val="20"/>
          <w:szCs w:val="20"/>
          <w:lang w:val="en"/>
        </w:rPr>
        <w:t>You may bring</w:t>
      </w:r>
      <w:r>
        <w:rPr>
          <w:rFonts w:cstheme="minorHAnsi"/>
          <w:sz w:val="20"/>
          <w:szCs w:val="20"/>
          <w:lang w:val="en"/>
        </w:rPr>
        <w:t xml:space="preserve"> with you to your appointment a friend or relative</w:t>
      </w:r>
      <w:r w:rsidRPr="00B51E30">
        <w:rPr>
          <w:rFonts w:cstheme="minorHAnsi"/>
          <w:sz w:val="20"/>
          <w:szCs w:val="20"/>
          <w:lang w:val="en"/>
        </w:rPr>
        <w:t xml:space="preserve"> who may, if required, stay with you for the </w:t>
      </w:r>
      <w:r>
        <w:rPr>
          <w:rFonts w:cstheme="minorHAnsi"/>
          <w:sz w:val="20"/>
          <w:szCs w:val="20"/>
          <w:lang w:val="en"/>
        </w:rPr>
        <w:t>Procedure</w:t>
      </w:r>
      <w:r w:rsidRPr="00B51E30">
        <w:rPr>
          <w:rFonts w:cstheme="minorHAnsi"/>
          <w:sz w:val="20"/>
          <w:szCs w:val="20"/>
          <w:lang w:val="en"/>
        </w:rPr>
        <w:t xml:space="preserve"> itself, subject to safety checks. Unfortunately, you may not bring children under the age of 16 to accompany you.</w:t>
      </w:r>
    </w:p>
    <w:p w14:paraId="412B83CC" w14:textId="4315BB1A" w:rsidR="00031FD0" w:rsidRDefault="00031FD0"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Pr>
          <w:rFonts w:cstheme="minorHAnsi"/>
          <w:sz w:val="20"/>
          <w:szCs w:val="20"/>
          <w:lang w:val="en"/>
        </w:rPr>
        <w:t>Following completion of your Procedure</w:t>
      </w:r>
      <w:r w:rsidR="00010250">
        <w:rPr>
          <w:rFonts w:cstheme="minorHAnsi"/>
          <w:sz w:val="20"/>
          <w:szCs w:val="20"/>
          <w:lang w:val="en"/>
        </w:rPr>
        <w:t xml:space="preserve"> </w:t>
      </w:r>
      <w:r w:rsidR="00E859B6">
        <w:rPr>
          <w:rFonts w:cstheme="minorHAnsi"/>
          <w:sz w:val="20"/>
          <w:szCs w:val="20"/>
          <w:lang w:val="en"/>
        </w:rPr>
        <w:t xml:space="preserve">we arrange for </w:t>
      </w:r>
      <w:r w:rsidR="00010250">
        <w:rPr>
          <w:rFonts w:cstheme="minorHAnsi"/>
          <w:sz w:val="20"/>
          <w:szCs w:val="20"/>
          <w:lang w:val="en"/>
        </w:rPr>
        <w:t>reports</w:t>
      </w:r>
      <w:r w:rsidR="00D40E10" w:rsidRPr="007B1887">
        <w:rPr>
          <w:sz w:val="20"/>
        </w:rPr>
        <w:t xml:space="preserve"> </w:t>
      </w:r>
      <w:r w:rsidR="00E859B6" w:rsidRPr="007B1887">
        <w:rPr>
          <w:sz w:val="20"/>
        </w:rPr>
        <w:t>to be</w:t>
      </w:r>
      <w:r w:rsidR="00D40E10" w:rsidRPr="007B1887">
        <w:rPr>
          <w:sz w:val="20"/>
        </w:rPr>
        <w:t xml:space="preserve"> prepared</w:t>
      </w:r>
      <w:r w:rsidR="00D40E10" w:rsidRPr="00D40E10">
        <w:rPr>
          <w:rFonts w:cstheme="minorHAnsi"/>
          <w:sz w:val="20"/>
          <w:szCs w:val="20"/>
        </w:rPr>
        <w:t xml:space="preserve"> by</w:t>
      </w:r>
      <w:r w:rsidR="00D40E10" w:rsidRPr="007B1887">
        <w:rPr>
          <w:sz w:val="20"/>
        </w:rPr>
        <w:t xml:space="preserve"> appropriately qualified </w:t>
      </w:r>
      <w:r w:rsidR="00D40E10" w:rsidRPr="00D40E10">
        <w:rPr>
          <w:rFonts w:cstheme="minorHAnsi"/>
          <w:sz w:val="20"/>
          <w:szCs w:val="20"/>
        </w:rPr>
        <w:t xml:space="preserve">clinicians, including </w:t>
      </w:r>
      <w:r w:rsidR="00D40E10" w:rsidRPr="007B1887">
        <w:rPr>
          <w:sz w:val="20"/>
        </w:rPr>
        <w:t xml:space="preserve">external </w:t>
      </w:r>
      <w:r w:rsidR="00D40E10" w:rsidRPr="00D40E10">
        <w:rPr>
          <w:rFonts w:cstheme="minorHAnsi"/>
          <w:sz w:val="20"/>
          <w:szCs w:val="20"/>
        </w:rPr>
        <w:t>specialists where relevant</w:t>
      </w:r>
      <w:r w:rsidR="000E17F1">
        <w:rPr>
          <w:rFonts w:cstheme="minorHAnsi"/>
          <w:sz w:val="20"/>
          <w:szCs w:val="20"/>
          <w:lang w:val="en"/>
        </w:rPr>
        <w:t xml:space="preserve">. </w:t>
      </w:r>
      <w:r w:rsidR="00717876">
        <w:rPr>
          <w:rFonts w:cstheme="minorHAnsi"/>
          <w:sz w:val="20"/>
          <w:szCs w:val="20"/>
          <w:lang w:val="en"/>
        </w:rPr>
        <w:t xml:space="preserve">Where reports are prepared by external clinicians who are not employed by us those clinicians are clinically responsible for the accuracy of their reports.  </w:t>
      </w:r>
      <w:r>
        <w:rPr>
          <w:rFonts w:cstheme="minorHAnsi"/>
          <w:sz w:val="20"/>
          <w:szCs w:val="20"/>
          <w:lang w:val="en"/>
        </w:rPr>
        <w:t>We are not clinically responsible for the accuracy of reports unless the reporter is employed by us</w:t>
      </w:r>
      <w:r w:rsidR="00282B52">
        <w:rPr>
          <w:rFonts w:cstheme="minorHAnsi"/>
          <w:sz w:val="20"/>
          <w:szCs w:val="20"/>
          <w:lang w:val="en"/>
        </w:rPr>
        <w:t>.</w:t>
      </w:r>
    </w:p>
    <w:p w14:paraId="4FA3C7B5" w14:textId="72DC386E" w:rsidR="00B51E30" w:rsidRDefault="00B51E30"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Pr>
          <w:rFonts w:cstheme="minorHAnsi"/>
          <w:sz w:val="20"/>
          <w:szCs w:val="20"/>
          <w:lang w:val="en"/>
        </w:rPr>
        <w:t>If relevant to your Procedure:</w:t>
      </w:r>
    </w:p>
    <w:p w14:paraId="7EA7E745" w14:textId="4E8A7E8B" w:rsidR="00B51E30" w:rsidRDefault="00B51E30" w:rsidP="00B51E30">
      <w:pPr>
        <w:pStyle w:val="Level1Number"/>
        <w:numPr>
          <w:ilvl w:val="2"/>
          <w:numId w:val="3"/>
        </w:numPr>
        <w:spacing w:after="60" w:line="240" w:lineRule="auto"/>
        <w:ind w:right="-24"/>
        <w:rPr>
          <w:rFonts w:cstheme="minorHAnsi"/>
          <w:sz w:val="20"/>
          <w:szCs w:val="20"/>
          <w:lang w:val="en"/>
        </w:rPr>
      </w:pPr>
      <w:r>
        <w:rPr>
          <w:rFonts w:cstheme="minorHAnsi"/>
          <w:sz w:val="20"/>
          <w:szCs w:val="20"/>
          <w:lang w:val="en"/>
        </w:rPr>
        <w:t xml:space="preserve">we will send </w:t>
      </w:r>
      <w:r w:rsidRPr="00B51E30">
        <w:rPr>
          <w:rFonts w:cstheme="minorHAnsi"/>
          <w:sz w:val="20"/>
          <w:szCs w:val="20"/>
          <w:lang w:val="en"/>
        </w:rPr>
        <w:t>images</w:t>
      </w:r>
      <w:r>
        <w:rPr>
          <w:rFonts w:cstheme="minorHAnsi"/>
          <w:sz w:val="20"/>
          <w:szCs w:val="20"/>
          <w:lang w:val="en"/>
        </w:rPr>
        <w:t xml:space="preserve"> </w:t>
      </w:r>
      <w:r w:rsidRPr="00B51E30">
        <w:rPr>
          <w:rFonts w:cstheme="minorHAnsi"/>
          <w:sz w:val="20"/>
          <w:szCs w:val="20"/>
          <w:lang w:val="en"/>
        </w:rPr>
        <w:t>electronically through your Patient Image Portal</w:t>
      </w:r>
      <w:r>
        <w:rPr>
          <w:rFonts w:cstheme="minorHAnsi"/>
          <w:sz w:val="20"/>
          <w:szCs w:val="20"/>
          <w:lang w:val="en"/>
        </w:rPr>
        <w:t xml:space="preserve">; </w:t>
      </w:r>
      <w:r w:rsidRPr="00B51E30">
        <w:rPr>
          <w:rFonts w:cstheme="minorHAnsi"/>
          <w:sz w:val="20"/>
          <w:szCs w:val="20"/>
          <w:lang w:val="en"/>
        </w:rPr>
        <w:t xml:space="preserve">and </w:t>
      </w:r>
    </w:p>
    <w:p w14:paraId="37B17AFE" w14:textId="4638CFDC" w:rsidR="00B51E30" w:rsidRPr="00B51E30" w:rsidRDefault="00657B29" w:rsidP="00544C39">
      <w:pPr>
        <w:pStyle w:val="Level1Number"/>
        <w:numPr>
          <w:ilvl w:val="2"/>
          <w:numId w:val="3"/>
        </w:numPr>
        <w:spacing w:after="60" w:line="240" w:lineRule="auto"/>
        <w:ind w:right="-24"/>
        <w:rPr>
          <w:rFonts w:cstheme="minorHAnsi"/>
          <w:sz w:val="20"/>
          <w:szCs w:val="20"/>
          <w:lang w:val="en"/>
        </w:rPr>
      </w:pPr>
      <w:r>
        <w:rPr>
          <w:rFonts w:cstheme="minorHAnsi"/>
          <w:sz w:val="20"/>
          <w:szCs w:val="20"/>
          <w:lang w:val="en"/>
        </w:rPr>
        <w:t xml:space="preserve">we will aim to send </w:t>
      </w:r>
      <w:r w:rsidR="00B51E30" w:rsidRPr="00B51E30">
        <w:rPr>
          <w:rFonts w:cstheme="minorHAnsi"/>
          <w:sz w:val="20"/>
          <w:szCs w:val="20"/>
          <w:lang w:val="en"/>
        </w:rPr>
        <w:t>the radiology report</w:t>
      </w:r>
      <w:r>
        <w:rPr>
          <w:rFonts w:cstheme="minorHAnsi"/>
          <w:sz w:val="20"/>
          <w:szCs w:val="20"/>
          <w:lang w:val="en"/>
        </w:rPr>
        <w:t xml:space="preserve"> to </w:t>
      </w:r>
      <w:r w:rsidR="00B51E30" w:rsidRPr="00B51E30">
        <w:rPr>
          <w:rFonts w:cstheme="minorHAnsi"/>
          <w:sz w:val="20"/>
          <w:szCs w:val="20"/>
          <w:lang w:val="en"/>
        </w:rPr>
        <w:t xml:space="preserve">your </w:t>
      </w:r>
      <w:r w:rsidR="00B51E30">
        <w:rPr>
          <w:rFonts w:cstheme="minorHAnsi"/>
          <w:sz w:val="20"/>
          <w:szCs w:val="20"/>
          <w:lang w:val="en"/>
        </w:rPr>
        <w:t>clinical referrer</w:t>
      </w:r>
      <w:r w:rsidR="00B51E30" w:rsidRPr="00B51E30">
        <w:rPr>
          <w:rFonts w:cstheme="minorHAnsi"/>
          <w:sz w:val="20"/>
          <w:szCs w:val="20"/>
          <w:lang w:val="en"/>
        </w:rPr>
        <w:t xml:space="preserve"> within 3 working days of the investigation.</w:t>
      </w:r>
    </w:p>
    <w:p w14:paraId="50B8DCEE" w14:textId="3F0D99E1" w:rsidR="00676389" w:rsidRDefault="00B51E30"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B51E30">
        <w:rPr>
          <w:rFonts w:cstheme="minorHAnsi"/>
          <w:sz w:val="20"/>
          <w:szCs w:val="20"/>
          <w:lang w:val="en"/>
        </w:rPr>
        <w:t xml:space="preserve">If you require further information or would like to query the content of </w:t>
      </w:r>
      <w:r>
        <w:rPr>
          <w:rFonts w:cstheme="minorHAnsi"/>
          <w:sz w:val="20"/>
          <w:szCs w:val="20"/>
          <w:lang w:val="en"/>
        </w:rPr>
        <w:t xml:space="preserve">a </w:t>
      </w:r>
      <w:r w:rsidRPr="00B51E30">
        <w:rPr>
          <w:rFonts w:cstheme="minorHAnsi"/>
          <w:sz w:val="20"/>
          <w:szCs w:val="20"/>
          <w:lang w:val="en"/>
        </w:rPr>
        <w:t>report, the request must be raised by</w:t>
      </w:r>
      <w:r>
        <w:rPr>
          <w:rFonts w:cstheme="minorHAnsi"/>
          <w:sz w:val="20"/>
          <w:szCs w:val="20"/>
          <w:lang w:val="en"/>
        </w:rPr>
        <w:t xml:space="preserve"> the clinical referrer</w:t>
      </w:r>
      <w:r w:rsidRPr="00B51E30">
        <w:rPr>
          <w:rFonts w:cstheme="minorHAnsi"/>
          <w:sz w:val="20"/>
          <w:szCs w:val="20"/>
          <w:lang w:val="en"/>
        </w:rPr>
        <w:t>.</w:t>
      </w:r>
      <w:r>
        <w:rPr>
          <w:rFonts w:cstheme="minorHAnsi"/>
          <w:sz w:val="20"/>
          <w:szCs w:val="20"/>
          <w:lang w:val="en"/>
        </w:rPr>
        <w:t xml:space="preserve">  </w:t>
      </w:r>
      <w:r w:rsidR="003A1751" w:rsidRPr="00460528">
        <w:rPr>
          <w:rFonts w:cstheme="minorHAnsi"/>
          <w:sz w:val="20"/>
          <w:szCs w:val="20"/>
          <w:lang w:val="en"/>
        </w:rPr>
        <w:t xml:space="preserve">Our staff </w:t>
      </w:r>
      <w:r w:rsidR="009A05F2" w:rsidRPr="00460528">
        <w:rPr>
          <w:rFonts w:cstheme="minorHAnsi"/>
          <w:sz w:val="20"/>
          <w:szCs w:val="20"/>
          <w:lang w:val="en"/>
        </w:rPr>
        <w:t xml:space="preserve">performing your diagnostic scan </w:t>
      </w:r>
      <w:r w:rsidR="003A1751" w:rsidRPr="00460528">
        <w:rPr>
          <w:rFonts w:cstheme="minorHAnsi"/>
          <w:sz w:val="20"/>
          <w:szCs w:val="20"/>
          <w:lang w:val="en"/>
        </w:rPr>
        <w:t>are unable to undertake discussions on scan findings with you.</w:t>
      </w:r>
      <w:r w:rsidR="006D6F06" w:rsidRPr="00FC2A06">
        <w:rPr>
          <w:rFonts w:cstheme="minorHAnsi"/>
          <w:sz w:val="20"/>
          <w:szCs w:val="20"/>
          <w:lang w:val="en"/>
        </w:rPr>
        <w:t xml:space="preserve">  </w:t>
      </w:r>
    </w:p>
    <w:p w14:paraId="7F65F756" w14:textId="0A62B522" w:rsidR="00657B29" w:rsidRPr="00460528" w:rsidRDefault="00657B29" w:rsidP="00FC2A06">
      <w:pPr>
        <w:pStyle w:val="Level1Number"/>
        <w:numPr>
          <w:ilvl w:val="1"/>
          <w:numId w:val="3"/>
        </w:numPr>
        <w:tabs>
          <w:tab w:val="clear" w:pos="720"/>
        </w:tabs>
        <w:spacing w:after="60" w:line="240" w:lineRule="auto"/>
        <w:ind w:left="426" w:right="-24" w:hanging="426"/>
        <w:rPr>
          <w:rFonts w:cstheme="minorHAnsi"/>
          <w:sz w:val="20"/>
          <w:szCs w:val="20"/>
          <w:lang w:val="en"/>
        </w:rPr>
      </w:pPr>
      <w:r w:rsidRPr="00657B29">
        <w:rPr>
          <w:rFonts w:cstheme="minorHAnsi"/>
          <w:sz w:val="20"/>
          <w:szCs w:val="20"/>
        </w:rPr>
        <w:t xml:space="preserve">Any findings within a report deemed by us to be ‘Urgent’ must be discussed with </w:t>
      </w:r>
      <w:r>
        <w:rPr>
          <w:rFonts w:cstheme="minorHAnsi"/>
          <w:sz w:val="20"/>
          <w:szCs w:val="20"/>
        </w:rPr>
        <w:t>your</w:t>
      </w:r>
      <w:r w:rsidRPr="00657B29">
        <w:rPr>
          <w:rFonts w:cstheme="minorHAnsi"/>
          <w:sz w:val="20"/>
          <w:szCs w:val="20"/>
        </w:rPr>
        <w:t xml:space="preserve"> clinical referrer before the report is provided to you.</w:t>
      </w:r>
      <w:r w:rsidR="00C829E6">
        <w:rPr>
          <w:rFonts w:cstheme="minorHAnsi"/>
          <w:sz w:val="20"/>
          <w:szCs w:val="20"/>
        </w:rPr>
        <w:t xml:space="preserve"> Instead consider: </w:t>
      </w:r>
      <w:r w:rsidR="00FC6985" w:rsidRPr="00FC6985">
        <w:rPr>
          <w:rFonts w:cstheme="minorHAnsi"/>
          <w:sz w:val="20"/>
          <w:szCs w:val="20"/>
        </w:rPr>
        <w:t xml:space="preserve">Where findings are identified that require urgent clinical attention, we will take all reasonable steps to ensure timely review and communication. This will usually include contacting your referring clinician; however, where this is </w:t>
      </w:r>
      <w:r w:rsidR="00FC6985" w:rsidRPr="00FC6985">
        <w:rPr>
          <w:rFonts w:cstheme="minorHAnsi"/>
          <w:sz w:val="20"/>
          <w:szCs w:val="20"/>
        </w:rPr>
        <w:lastRenderedPageBreak/>
        <w:t>not possible or where clinically appropriate, we may contact you directly or arrange appropriate clinical follow-up to ensure your safety is not compromised</w:t>
      </w:r>
    </w:p>
    <w:p w14:paraId="38BA905A" w14:textId="77777777" w:rsidR="00676389" w:rsidRPr="00460528" w:rsidRDefault="003A1751" w:rsidP="00FC2A06">
      <w:pPr>
        <w:pStyle w:val="Level1Number"/>
        <w:tabs>
          <w:tab w:val="clear" w:pos="720"/>
        </w:tabs>
        <w:spacing w:after="60" w:line="240" w:lineRule="auto"/>
        <w:ind w:left="426" w:right="-24" w:hanging="426"/>
        <w:rPr>
          <w:rFonts w:cstheme="minorHAnsi"/>
          <w:b/>
          <w:sz w:val="20"/>
          <w:szCs w:val="20"/>
        </w:rPr>
      </w:pPr>
      <w:bookmarkStart w:id="24" w:name="_Ref29394301"/>
      <w:bookmarkEnd w:id="22"/>
      <w:bookmarkEnd w:id="23"/>
      <w:r w:rsidRPr="00460528">
        <w:rPr>
          <w:rFonts w:cstheme="minorHAnsi"/>
          <w:b/>
          <w:sz w:val="20"/>
          <w:szCs w:val="20"/>
        </w:rPr>
        <w:t>Changes to Appointments (Late arrivals, non-attendance, cancellations and rescheduling)</w:t>
      </w:r>
      <w:bookmarkEnd w:id="24"/>
    </w:p>
    <w:p w14:paraId="46B5949B" w14:textId="77777777" w:rsidR="00676389" w:rsidRPr="00460528"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460528">
        <w:rPr>
          <w:rFonts w:cstheme="minorHAnsi"/>
          <w:sz w:val="20"/>
          <w:szCs w:val="20"/>
        </w:rPr>
        <w:t xml:space="preserve">We aim to provide the services to you in a timely manner.  In order to ensure this for all service users, </w:t>
      </w:r>
      <w:r w:rsidRPr="00460528">
        <w:rPr>
          <w:rFonts w:cstheme="minorHAnsi"/>
          <w:sz w:val="20"/>
          <w:szCs w:val="20"/>
          <w:lang w:val="en-US"/>
        </w:rPr>
        <w:t>you should arrive at least fifteen (15) minutes before your Appointment Time, as this allows time for any pre-Procedure checks, completion of consent forms and any other paperwork that might be required and give you time to prepare for the Procedure.</w:t>
      </w:r>
    </w:p>
    <w:p w14:paraId="35E5DB05" w14:textId="08B2E327" w:rsidR="00676389"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460528">
        <w:rPr>
          <w:rFonts w:cstheme="minorHAnsi"/>
          <w:b/>
          <w:sz w:val="20"/>
          <w:szCs w:val="20"/>
          <w:lang w:val="en-US"/>
        </w:rPr>
        <w:t>Late arrival:</w:t>
      </w:r>
      <w:r w:rsidRPr="00460528">
        <w:rPr>
          <w:rFonts w:cstheme="minorHAnsi"/>
          <w:sz w:val="20"/>
          <w:szCs w:val="20"/>
          <w:lang w:val="en-US"/>
        </w:rPr>
        <w:t xml:space="preserve"> If you arrive more than </w:t>
      </w:r>
      <w:r w:rsidR="006A3C47" w:rsidRPr="00460528">
        <w:rPr>
          <w:rFonts w:cstheme="minorHAnsi"/>
          <w:sz w:val="20"/>
          <w:szCs w:val="20"/>
          <w:lang w:val="en-US"/>
        </w:rPr>
        <w:t>ten</w:t>
      </w:r>
      <w:r w:rsidRPr="00460528">
        <w:rPr>
          <w:rFonts w:cstheme="minorHAnsi"/>
          <w:sz w:val="20"/>
          <w:szCs w:val="20"/>
          <w:lang w:val="en-US"/>
        </w:rPr>
        <w:t xml:space="preserve"> (1</w:t>
      </w:r>
      <w:r w:rsidR="006A3C47" w:rsidRPr="00460528">
        <w:rPr>
          <w:rFonts w:cstheme="minorHAnsi"/>
          <w:sz w:val="20"/>
          <w:szCs w:val="20"/>
          <w:lang w:val="en-US"/>
        </w:rPr>
        <w:t>0</w:t>
      </w:r>
      <w:r w:rsidRPr="00460528">
        <w:rPr>
          <w:rFonts w:cstheme="minorHAnsi"/>
          <w:sz w:val="20"/>
          <w:szCs w:val="20"/>
          <w:lang w:val="en-US"/>
        </w:rPr>
        <w:t xml:space="preserve">) minutes later than your Appointment Time as set out in our letter to you, unless we can accommodate you without any disruption to other service users, we will not be required to carry out your Procedure and you will be charged </w:t>
      </w:r>
      <w:bookmarkStart w:id="25" w:name="_Hlk8389488"/>
      <w:r w:rsidRPr="00460528">
        <w:rPr>
          <w:rFonts w:cstheme="minorHAnsi"/>
          <w:sz w:val="20"/>
          <w:szCs w:val="20"/>
          <w:lang w:val="en-US"/>
        </w:rPr>
        <w:t>in accordance with the ‘Other Fees’ table set out below</w:t>
      </w:r>
      <w:bookmarkEnd w:id="25"/>
      <w:r w:rsidRPr="00FC2A06">
        <w:rPr>
          <w:rFonts w:cstheme="minorHAnsi"/>
          <w:sz w:val="20"/>
          <w:szCs w:val="20"/>
          <w:lang w:val="en-US"/>
        </w:rPr>
        <w:t xml:space="preserve">.  </w:t>
      </w:r>
    </w:p>
    <w:p w14:paraId="02878372" w14:textId="77777777" w:rsidR="00676389"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b/>
          <w:sz w:val="20"/>
          <w:szCs w:val="20"/>
        </w:rPr>
        <w:t>Non-attendance:</w:t>
      </w:r>
      <w:r w:rsidRPr="00FC2A06">
        <w:rPr>
          <w:rFonts w:cstheme="minorHAnsi"/>
          <w:sz w:val="20"/>
          <w:szCs w:val="20"/>
        </w:rPr>
        <w:t xml:space="preserve"> If you do not attend your appointment, this is a lost appointment to us and you will be charged for non-attendance </w:t>
      </w:r>
      <w:r w:rsidRPr="00FC2A06">
        <w:rPr>
          <w:rFonts w:cstheme="minorHAnsi"/>
          <w:sz w:val="20"/>
          <w:szCs w:val="20"/>
          <w:lang w:val="en-US"/>
        </w:rPr>
        <w:t>in accordance with the ‘Other Fees’ table set out below</w:t>
      </w:r>
      <w:r w:rsidRPr="00FC2A06">
        <w:rPr>
          <w:rFonts w:cstheme="minorHAnsi"/>
          <w:sz w:val="20"/>
          <w:szCs w:val="20"/>
        </w:rPr>
        <w:t xml:space="preserve">.  </w:t>
      </w:r>
    </w:p>
    <w:p w14:paraId="2545BF05" w14:textId="77777777" w:rsidR="00F57BD2" w:rsidRDefault="003A1751" w:rsidP="00F57BD2">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sz w:val="20"/>
          <w:szCs w:val="20"/>
        </w:rPr>
        <w:t xml:space="preserve">In the event that you do not attend any further appointment which you may book, you will also be charged for this.  If you do not attend two (2) confirmed appointments with us, we reserve the right to not offer you any further appointments. </w:t>
      </w:r>
    </w:p>
    <w:p w14:paraId="5B395C94" w14:textId="074FBAB9" w:rsidR="001774FE" w:rsidRPr="0062737D" w:rsidRDefault="001774FE" w:rsidP="00F57BD2">
      <w:pPr>
        <w:pStyle w:val="Level1Number"/>
        <w:numPr>
          <w:ilvl w:val="0"/>
          <w:numId w:val="0"/>
        </w:numPr>
        <w:spacing w:after="60" w:line="240" w:lineRule="auto"/>
        <w:ind w:left="426" w:right="-24"/>
        <w:rPr>
          <w:rFonts w:cstheme="minorHAnsi"/>
          <w:bCs/>
          <w:sz w:val="20"/>
          <w:szCs w:val="20"/>
        </w:rPr>
      </w:pPr>
      <w:r w:rsidRPr="00F57BD2">
        <w:rPr>
          <w:rFonts w:cstheme="minorHAnsi"/>
          <w:bCs/>
          <w:sz w:val="20"/>
          <w:szCs w:val="20"/>
        </w:rPr>
        <w:t>We recognise that unforeseen circumstances can arise, including medical or accessibility needs. We will take reasonable factors into account when applying cancellation or late attendance charges</w:t>
      </w:r>
    </w:p>
    <w:p w14:paraId="535110D3" w14:textId="77777777" w:rsidR="003A1751" w:rsidRPr="00FC2A06" w:rsidRDefault="003A1751" w:rsidP="00FC2A06">
      <w:pPr>
        <w:pStyle w:val="Level1Number"/>
        <w:tabs>
          <w:tab w:val="clear" w:pos="720"/>
        </w:tabs>
        <w:spacing w:after="60" w:line="240" w:lineRule="auto"/>
        <w:ind w:left="426" w:right="-24" w:hanging="426"/>
        <w:rPr>
          <w:rFonts w:cstheme="minorHAnsi"/>
          <w:b/>
          <w:sz w:val="20"/>
          <w:szCs w:val="20"/>
        </w:rPr>
      </w:pPr>
      <w:r w:rsidRPr="00FC2A06">
        <w:rPr>
          <w:rFonts w:cstheme="minorHAnsi"/>
          <w:b/>
          <w:sz w:val="20"/>
          <w:szCs w:val="20"/>
        </w:rPr>
        <w:t>Cancellations &amp; Rescheduling</w:t>
      </w:r>
    </w:p>
    <w:p w14:paraId="67FF57ED" w14:textId="7341D49D"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bookmarkStart w:id="26" w:name="_Ref8390078"/>
      <w:r w:rsidRPr="00FC2A06">
        <w:rPr>
          <w:rFonts w:cstheme="minorHAnsi"/>
          <w:sz w:val="20"/>
          <w:szCs w:val="20"/>
        </w:rPr>
        <w:t xml:space="preserve">We require at least </w:t>
      </w:r>
      <w:r w:rsidR="00641430" w:rsidRPr="00FC2A06">
        <w:rPr>
          <w:rFonts w:cstheme="minorHAnsi"/>
          <w:sz w:val="20"/>
          <w:szCs w:val="20"/>
        </w:rPr>
        <w:t xml:space="preserve">48 </w:t>
      </w:r>
      <w:r w:rsidRPr="00FC2A06">
        <w:rPr>
          <w:rFonts w:cstheme="minorHAnsi"/>
          <w:sz w:val="20"/>
          <w:szCs w:val="20"/>
        </w:rPr>
        <w:t xml:space="preserve">hours’ notice if you wish to cancel </w:t>
      </w:r>
      <w:r w:rsidR="00594821" w:rsidRPr="00FC2A06">
        <w:rPr>
          <w:rFonts w:cstheme="minorHAnsi"/>
          <w:sz w:val="20"/>
          <w:szCs w:val="20"/>
        </w:rPr>
        <w:t>and 24 hours if you wish to</w:t>
      </w:r>
      <w:r w:rsidRPr="00FC2A06">
        <w:rPr>
          <w:rFonts w:cstheme="minorHAnsi"/>
          <w:sz w:val="20"/>
          <w:szCs w:val="20"/>
        </w:rPr>
        <w:t xml:space="preserve"> reschedule. We will do our best to meet a rescheduling request but this cannot be guaranteed.</w:t>
      </w:r>
      <w:bookmarkEnd w:id="26"/>
      <w:r w:rsidRPr="00FC2A06">
        <w:rPr>
          <w:rFonts w:cstheme="minorHAnsi"/>
          <w:sz w:val="20"/>
          <w:szCs w:val="20"/>
        </w:rPr>
        <w:t xml:space="preserve"> </w:t>
      </w:r>
    </w:p>
    <w:p w14:paraId="49DD00CE" w14:textId="76FDD1A5"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Charges for cancellations </w:t>
      </w:r>
      <w:r w:rsidR="00594821" w:rsidRPr="00FC2A06">
        <w:rPr>
          <w:rFonts w:cstheme="minorHAnsi"/>
          <w:sz w:val="20"/>
          <w:szCs w:val="20"/>
        </w:rPr>
        <w:t xml:space="preserve">within 48 hours </w:t>
      </w:r>
      <w:r w:rsidRPr="00FC2A06">
        <w:rPr>
          <w:rFonts w:cstheme="minorHAnsi"/>
          <w:sz w:val="20"/>
          <w:szCs w:val="20"/>
        </w:rPr>
        <w:t>or changes within 24 hours of your appointment are detailed below.</w:t>
      </w:r>
    </w:p>
    <w:p w14:paraId="3E74B348"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To cancel or reschedule an appointment, please telephone 0333 200 20</w:t>
      </w:r>
      <w:r w:rsidR="00BF201F" w:rsidRPr="00FC2A06">
        <w:rPr>
          <w:rFonts w:cstheme="minorHAnsi"/>
          <w:sz w:val="20"/>
          <w:szCs w:val="20"/>
        </w:rPr>
        <w:t>6</w:t>
      </w:r>
      <w:r w:rsidRPr="00FC2A06">
        <w:rPr>
          <w:rFonts w:cstheme="minorHAnsi"/>
          <w:sz w:val="20"/>
          <w:szCs w:val="20"/>
        </w:rPr>
        <w:t>4 and speak to a member of our team (Call Centre hours: Monday to Friday 08.00 – 20:00</w:t>
      </w:r>
      <w:r w:rsidR="00717451" w:rsidRPr="00FC2A06">
        <w:rPr>
          <w:rFonts w:cstheme="minorHAnsi"/>
          <w:sz w:val="20"/>
          <w:szCs w:val="20"/>
        </w:rPr>
        <w:t xml:space="preserve">, </w:t>
      </w:r>
      <w:r w:rsidRPr="00FC2A06">
        <w:rPr>
          <w:rFonts w:cstheme="minorHAnsi"/>
          <w:sz w:val="20"/>
          <w:szCs w:val="20"/>
        </w:rPr>
        <w:t xml:space="preserve">Saturdays </w:t>
      </w:r>
      <w:r w:rsidR="00717451" w:rsidRPr="00FC2A06">
        <w:rPr>
          <w:rFonts w:cstheme="minorHAnsi"/>
          <w:sz w:val="20"/>
          <w:szCs w:val="20"/>
        </w:rPr>
        <w:t xml:space="preserve">0800 – 13:00 and Sunday </w:t>
      </w:r>
      <w:r w:rsidRPr="00FC2A06">
        <w:rPr>
          <w:rFonts w:cstheme="minorHAnsi"/>
          <w:sz w:val="20"/>
          <w:szCs w:val="20"/>
        </w:rPr>
        <w:t>0</w:t>
      </w:r>
      <w:r w:rsidR="00BF201F" w:rsidRPr="00FC2A06">
        <w:rPr>
          <w:rFonts w:cstheme="minorHAnsi"/>
          <w:sz w:val="20"/>
          <w:szCs w:val="20"/>
        </w:rPr>
        <w:t>9</w:t>
      </w:r>
      <w:r w:rsidRPr="00FC2A06">
        <w:rPr>
          <w:rFonts w:cstheme="minorHAnsi"/>
          <w:sz w:val="20"/>
          <w:szCs w:val="20"/>
        </w:rPr>
        <w:t>:00- 13:00)</w:t>
      </w:r>
    </w:p>
    <w:p w14:paraId="1E0E9FD5"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bookmarkStart w:id="27" w:name="_Ref24973249"/>
      <w:r w:rsidRPr="00FC2A06">
        <w:rPr>
          <w:rFonts w:cstheme="minorHAnsi"/>
          <w:sz w:val="20"/>
          <w:szCs w:val="20"/>
        </w:rPr>
        <w:t>If we end the contract in accordance with these terms and conditions we may charge you the balance of the cost of any Procedure as compensation for the costs we will incur as a result of you breaking the contract.</w:t>
      </w:r>
      <w:bookmarkEnd w:id="27"/>
    </w:p>
    <w:p w14:paraId="23DC7062" w14:textId="0BF73D9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bookmarkStart w:id="28" w:name="_Ref24973201"/>
      <w:r w:rsidRPr="00FC2A06">
        <w:rPr>
          <w:rFonts w:cstheme="minorHAnsi"/>
          <w:sz w:val="20"/>
          <w:szCs w:val="20"/>
        </w:rPr>
        <w:t xml:space="preserve">If </w:t>
      </w:r>
      <w:r w:rsidRPr="00FC2A06">
        <w:t>you</w:t>
      </w:r>
      <w:r w:rsidRPr="00FC2A06">
        <w:rPr>
          <w:rFonts w:cstheme="minorHAnsi"/>
          <w:sz w:val="20"/>
          <w:szCs w:val="20"/>
        </w:rPr>
        <w:t xml:space="preserve"> cancel this contract, and we are required to refund you, </w:t>
      </w:r>
      <w:r w:rsidRPr="00FC2A06">
        <w:t>we</w:t>
      </w:r>
      <w:r w:rsidRPr="00FC2A06">
        <w:rPr>
          <w:rFonts w:cstheme="minorHAnsi"/>
          <w:sz w:val="20"/>
          <w:szCs w:val="20"/>
        </w:rPr>
        <w:t xml:space="preserve"> will refund </w:t>
      </w:r>
      <w:r w:rsidRPr="00FC2A06">
        <w:t>you</w:t>
      </w:r>
      <w:r w:rsidRPr="00FC2A06">
        <w:rPr>
          <w:rFonts w:cstheme="minorHAnsi"/>
          <w:sz w:val="20"/>
          <w:szCs w:val="20"/>
        </w:rPr>
        <w:t xml:space="preserve"> all payments received from </w:t>
      </w:r>
      <w:r w:rsidRPr="00FC2A06">
        <w:t>you</w:t>
      </w:r>
      <w:r w:rsidRPr="00FC2A06">
        <w:rPr>
          <w:rFonts w:cstheme="minorHAnsi"/>
          <w:sz w:val="20"/>
          <w:szCs w:val="20"/>
        </w:rPr>
        <w:t xml:space="preserve"> without undue delay, and not later than</w:t>
      </w:r>
      <w:bookmarkStart w:id="29" w:name="_d5f33129-5c6c-47a9-a77e-6f9b1cbe39cc"/>
      <w:bookmarkEnd w:id="29"/>
      <w:r w:rsidRPr="00FC2A06">
        <w:rPr>
          <w:rFonts w:cstheme="minorHAnsi"/>
          <w:sz w:val="20"/>
          <w:szCs w:val="20"/>
        </w:rPr>
        <w:t xml:space="preserve"> 14 days after the day on which </w:t>
      </w:r>
      <w:r w:rsidRPr="00FC2A06">
        <w:t>we</w:t>
      </w:r>
      <w:r w:rsidRPr="00FC2A06">
        <w:rPr>
          <w:rFonts w:cstheme="minorHAnsi"/>
          <w:sz w:val="20"/>
          <w:szCs w:val="20"/>
        </w:rPr>
        <w:t xml:space="preserve"> are informed about </w:t>
      </w:r>
      <w:r w:rsidRPr="00FC2A06">
        <w:t>your</w:t>
      </w:r>
      <w:r w:rsidRPr="00FC2A06">
        <w:rPr>
          <w:rFonts w:cstheme="minorHAnsi"/>
          <w:sz w:val="20"/>
          <w:szCs w:val="20"/>
        </w:rPr>
        <w:t xml:space="preserve"> decision to cancel this contract.</w:t>
      </w:r>
      <w:bookmarkStart w:id="30" w:name="_b4326bd6-6c12-4f4b-a368-fd35c1fb094d"/>
      <w:bookmarkEnd w:id="28"/>
      <w:bookmarkEnd w:id="30"/>
    </w:p>
    <w:p w14:paraId="6D0B4423" w14:textId="77777777" w:rsidR="00EA61DC" w:rsidRPr="00FC2A06" w:rsidRDefault="003A1751" w:rsidP="00FC2A06">
      <w:pPr>
        <w:pStyle w:val="Level1Number"/>
        <w:tabs>
          <w:tab w:val="clear" w:pos="720"/>
        </w:tabs>
        <w:spacing w:after="60" w:line="240" w:lineRule="auto"/>
        <w:ind w:left="426" w:right="-24" w:hanging="426"/>
        <w:rPr>
          <w:rFonts w:cstheme="minorHAnsi"/>
          <w:b/>
          <w:sz w:val="20"/>
          <w:szCs w:val="20"/>
        </w:rPr>
      </w:pPr>
      <w:bookmarkStart w:id="31" w:name="_Ref29394322"/>
      <w:r w:rsidRPr="00FC2A06">
        <w:rPr>
          <w:rFonts w:cstheme="minorHAnsi"/>
          <w:b/>
          <w:sz w:val="20"/>
          <w:szCs w:val="20"/>
        </w:rPr>
        <w:t>Your Responsibilities</w:t>
      </w:r>
      <w:bookmarkStart w:id="32" w:name="_Ref8390703"/>
      <w:bookmarkEnd w:id="31"/>
    </w:p>
    <w:p w14:paraId="3059A918" w14:textId="77777777" w:rsidR="00EA61DC"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sz w:val="20"/>
          <w:szCs w:val="20"/>
        </w:rPr>
        <w:t xml:space="preserve">Once you have booked your appointment with us, we will send you confirmation of your booking in writing with an appointment pack.  The appointment pack will include details of the location, time and date of the appointment, </w:t>
      </w:r>
      <w:r w:rsidRPr="00FC2A06">
        <w:rPr>
          <w:rFonts w:cstheme="minorHAnsi"/>
          <w:sz w:val="20"/>
          <w:szCs w:val="20"/>
        </w:rPr>
        <w:t>the preparation required, terms and conditions and, where relevant, a patient safety questionnaire</w:t>
      </w:r>
      <w:bookmarkEnd w:id="32"/>
      <w:r w:rsidRPr="00FC2A06">
        <w:rPr>
          <w:rFonts w:cstheme="minorHAnsi"/>
          <w:sz w:val="20"/>
          <w:szCs w:val="20"/>
        </w:rPr>
        <w:t xml:space="preserve">. </w:t>
      </w:r>
    </w:p>
    <w:p w14:paraId="769C9824" w14:textId="6646A77A" w:rsidR="00EA61DC" w:rsidRPr="00FC2A06" w:rsidRDefault="003A1751" w:rsidP="006A17C5">
      <w:pPr>
        <w:pStyle w:val="Level1Number"/>
        <w:numPr>
          <w:ilvl w:val="1"/>
          <w:numId w:val="3"/>
        </w:numPr>
        <w:tabs>
          <w:tab w:val="clear" w:pos="720"/>
        </w:tabs>
        <w:spacing w:after="60" w:line="240" w:lineRule="auto"/>
        <w:ind w:left="426" w:right="-24" w:hanging="426"/>
        <w:jc w:val="left"/>
        <w:rPr>
          <w:rFonts w:cstheme="minorHAnsi"/>
          <w:b/>
          <w:sz w:val="20"/>
          <w:szCs w:val="20"/>
        </w:rPr>
      </w:pPr>
      <w:r w:rsidRPr="00FC2A06">
        <w:rPr>
          <w:rFonts w:cstheme="minorHAnsi"/>
          <w:sz w:val="20"/>
          <w:szCs w:val="20"/>
        </w:rPr>
        <w:t>It is your responsibility to inform us if you are someone, whether paid or unpaid, who is primarily providing services either as a sportsperson, or coaching in any capacity, or as a player, at a professional or semi-professional level of sport; or someone who currently derives, who has in the past derived or there is reason to believe that they are seeking in the future to derive, a primary living from playing or coaching sport (excluding where you are playing or coaching as an “amateur” in a charity game or event or non-professional capacity).</w:t>
      </w:r>
      <w:r w:rsidR="00695CDB">
        <w:rPr>
          <w:rFonts w:cstheme="minorHAnsi"/>
          <w:sz w:val="20"/>
          <w:szCs w:val="20"/>
        </w:rPr>
        <w:t xml:space="preserve">  If you meet these criteria you will be required to sign the</w:t>
      </w:r>
      <w:r w:rsidR="007A4BBD">
        <w:rPr>
          <w:rFonts w:cstheme="minorHAnsi"/>
          <w:sz w:val="20"/>
          <w:szCs w:val="20"/>
        </w:rPr>
        <w:t xml:space="preserve"> </w:t>
      </w:r>
      <w:r w:rsidR="00695CDB">
        <w:rPr>
          <w:rFonts w:cstheme="minorHAnsi"/>
          <w:sz w:val="20"/>
          <w:szCs w:val="20"/>
        </w:rPr>
        <w:t>‘Sports Professional Disclaimer Form’</w:t>
      </w:r>
      <w:r w:rsidR="007A4BBD">
        <w:rPr>
          <w:rFonts w:cstheme="minorHAnsi"/>
          <w:sz w:val="20"/>
          <w:szCs w:val="20"/>
        </w:rPr>
        <w:t>,</w:t>
      </w:r>
      <w:r w:rsidR="00695CDB">
        <w:rPr>
          <w:rFonts w:cstheme="minorHAnsi"/>
          <w:sz w:val="20"/>
          <w:szCs w:val="20"/>
        </w:rPr>
        <w:t xml:space="preserve"> </w:t>
      </w:r>
      <w:r w:rsidR="007A4BBD">
        <w:rPr>
          <w:rFonts w:cstheme="minorHAnsi"/>
          <w:sz w:val="20"/>
          <w:szCs w:val="20"/>
        </w:rPr>
        <w:t>which can be viewed here [</w:t>
      </w:r>
      <w:r w:rsidR="006A17C5">
        <w:rPr>
          <w:rFonts w:cstheme="minorHAnsi"/>
          <w:sz w:val="20"/>
          <w:szCs w:val="20"/>
        </w:rPr>
        <w:fldChar w:fldCharType="begin"/>
      </w:r>
      <w:r w:rsidR="006A17C5">
        <w:rPr>
          <w:rFonts w:cstheme="minorHAnsi"/>
          <w:sz w:val="20"/>
          <w:szCs w:val="20"/>
        </w:rPr>
        <w:instrText>HYPERLINK "https://www.vista-health.co.uk/media/rrkb4x2k/sports-professional-disclaimer-form.docx"</w:instrText>
      </w:r>
      <w:r w:rsidR="006A17C5">
        <w:rPr>
          <w:rFonts w:cstheme="minorHAnsi"/>
          <w:sz w:val="20"/>
          <w:szCs w:val="20"/>
        </w:rPr>
      </w:r>
      <w:r w:rsidR="006A17C5">
        <w:rPr>
          <w:rFonts w:cstheme="minorHAnsi"/>
          <w:sz w:val="20"/>
          <w:szCs w:val="20"/>
        </w:rPr>
        <w:fldChar w:fldCharType="separate"/>
      </w:r>
      <w:r w:rsidR="006A17C5" w:rsidRPr="006A17C5">
        <w:rPr>
          <w:rStyle w:val="Hyperlink"/>
          <w:rFonts w:asciiTheme="minorHAnsi" w:hAnsiTheme="minorHAnsi" w:cstheme="minorHAnsi"/>
          <w:sz w:val="20"/>
          <w:szCs w:val="20"/>
        </w:rPr>
        <w:t>https://www.vista-health.co.uk/media/rrkb4x2k/sports-professional-disclaimer-form.docx</w:t>
      </w:r>
      <w:r w:rsidR="006A17C5">
        <w:rPr>
          <w:rFonts w:cstheme="minorHAnsi"/>
          <w:sz w:val="20"/>
          <w:szCs w:val="20"/>
        </w:rPr>
        <w:fldChar w:fldCharType="end"/>
      </w:r>
      <w:r w:rsidR="007A4BBD">
        <w:rPr>
          <w:rFonts w:cstheme="minorHAnsi"/>
          <w:sz w:val="20"/>
          <w:szCs w:val="20"/>
        </w:rPr>
        <w:t xml:space="preserve">], </w:t>
      </w:r>
      <w:r w:rsidR="00695CDB">
        <w:rPr>
          <w:rFonts w:cstheme="minorHAnsi"/>
          <w:sz w:val="20"/>
          <w:szCs w:val="20"/>
        </w:rPr>
        <w:t xml:space="preserve">during your appointment.  </w:t>
      </w:r>
      <w:r w:rsidRPr="00FC2A06">
        <w:rPr>
          <w:rFonts w:cstheme="minorHAnsi"/>
          <w:sz w:val="20"/>
          <w:szCs w:val="20"/>
        </w:rPr>
        <w:t> </w:t>
      </w:r>
    </w:p>
    <w:p w14:paraId="17A6804F" w14:textId="4B1F06E8" w:rsidR="00EA61DC"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sz w:val="20"/>
          <w:szCs w:val="20"/>
        </w:rPr>
        <w:t xml:space="preserve">When you arrive for your </w:t>
      </w:r>
      <w:proofErr w:type="gramStart"/>
      <w:r w:rsidRPr="00FC2A06">
        <w:rPr>
          <w:rFonts w:cstheme="minorHAnsi"/>
          <w:sz w:val="20"/>
          <w:szCs w:val="20"/>
        </w:rPr>
        <w:t>appointment</w:t>
      </w:r>
      <w:proofErr w:type="gramEnd"/>
      <w:r w:rsidRPr="00FC2A06">
        <w:rPr>
          <w:rFonts w:cstheme="minorHAnsi"/>
          <w:sz w:val="20"/>
          <w:szCs w:val="20"/>
        </w:rPr>
        <w:t xml:space="preserve"> </w:t>
      </w:r>
      <w:r w:rsidR="0034523A">
        <w:rPr>
          <w:rFonts w:cstheme="minorHAnsi"/>
          <w:sz w:val="20"/>
          <w:szCs w:val="20"/>
        </w:rPr>
        <w:t>y</w:t>
      </w:r>
      <w:r w:rsidR="0034523A" w:rsidRPr="0034523A">
        <w:rPr>
          <w:rFonts w:cstheme="minorHAnsi"/>
          <w:sz w:val="20"/>
          <w:szCs w:val="20"/>
        </w:rPr>
        <w:t>ou will be asked to provide informed consent prior to your Procedure. This includes being given appropriate information about the purpose of the Procedure</w:t>
      </w:r>
      <w:r w:rsidR="006F0427">
        <w:rPr>
          <w:rFonts w:cstheme="minorHAnsi"/>
          <w:sz w:val="20"/>
          <w:szCs w:val="20"/>
        </w:rPr>
        <w:t xml:space="preserve"> by a member of staff</w:t>
      </w:r>
      <w:r w:rsidR="0034523A" w:rsidRPr="0034523A">
        <w:rPr>
          <w:rFonts w:cstheme="minorHAnsi"/>
          <w:sz w:val="20"/>
          <w:szCs w:val="20"/>
        </w:rPr>
        <w:t xml:space="preserve">, its potential benefits, </w:t>
      </w:r>
      <w:r w:rsidR="006F0427">
        <w:rPr>
          <w:rFonts w:cstheme="minorHAnsi"/>
          <w:sz w:val="20"/>
          <w:szCs w:val="20"/>
        </w:rPr>
        <w:t xml:space="preserve">and </w:t>
      </w:r>
      <w:r w:rsidR="0034523A" w:rsidRPr="0034523A">
        <w:rPr>
          <w:rFonts w:cstheme="minorHAnsi"/>
          <w:sz w:val="20"/>
          <w:szCs w:val="20"/>
        </w:rPr>
        <w:t>risks,</w:t>
      </w:r>
      <w:r w:rsidR="006F0427">
        <w:rPr>
          <w:rFonts w:cstheme="minorHAnsi"/>
          <w:sz w:val="20"/>
          <w:szCs w:val="20"/>
        </w:rPr>
        <w:t xml:space="preserve"> </w:t>
      </w:r>
      <w:r w:rsidR="0034523A" w:rsidRPr="0034523A">
        <w:rPr>
          <w:rFonts w:cstheme="minorHAnsi"/>
          <w:sz w:val="20"/>
          <w:szCs w:val="20"/>
        </w:rPr>
        <w:t xml:space="preserve">as well as the opportunity to ask questions. </w:t>
      </w:r>
      <w:r w:rsidRPr="00FC2A06">
        <w:rPr>
          <w:rFonts w:cstheme="minorHAnsi"/>
          <w:sz w:val="20"/>
          <w:szCs w:val="20"/>
        </w:rPr>
        <w:t xml:space="preserve">If you do not sign </w:t>
      </w:r>
      <w:proofErr w:type="gramStart"/>
      <w:r w:rsidRPr="00FC2A06">
        <w:rPr>
          <w:rFonts w:cstheme="minorHAnsi"/>
          <w:sz w:val="20"/>
          <w:szCs w:val="20"/>
        </w:rPr>
        <w:t>it</w:t>
      </w:r>
      <w:proofErr w:type="gramEnd"/>
      <w:r w:rsidRPr="00FC2A06">
        <w:rPr>
          <w:rFonts w:cstheme="minorHAnsi"/>
          <w:sz w:val="20"/>
          <w:szCs w:val="20"/>
        </w:rPr>
        <w:t xml:space="preserve"> we will be unable to proceed with the </w:t>
      </w:r>
      <w:proofErr w:type="gramStart"/>
      <w:r w:rsidRPr="00FC2A06">
        <w:rPr>
          <w:rFonts w:cstheme="minorHAnsi"/>
          <w:sz w:val="20"/>
          <w:szCs w:val="20"/>
        </w:rPr>
        <w:t>services</w:t>
      </w:r>
      <w:proofErr w:type="gramEnd"/>
      <w:r w:rsidRPr="00FC2A06">
        <w:rPr>
          <w:rFonts w:cstheme="minorHAnsi"/>
          <w:sz w:val="20"/>
          <w:szCs w:val="20"/>
        </w:rPr>
        <w:t xml:space="preserve"> and we may end the contract in accordance these terms and conditions.</w:t>
      </w:r>
      <w:r w:rsidR="00F57BD2" w:rsidRPr="00F57BD2">
        <w:rPr>
          <w:rFonts w:cstheme="minorHAnsi"/>
          <w:sz w:val="20"/>
          <w:szCs w:val="20"/>
        </w:rPr>
        <w:t xml:space="preserve"> </w:t>
      </w:r>
      <w:r w:rsidR="00F57BD2" w:rsidRPr="0034523A">
        <w:rPr>
          <w:rFonts w:cstheme="minorHAnsi"/>
          <w:sz w:val="20"/>
          <w:szCs w:val="20"/>
        </w:rPr>
        <w:t>You have the right to withdraw your consent at any time before the Procedure takes place</w:t>
      </w:r>
      <w:r w:rsidR="00F57BD2">
        <w:rPr>
          <w:rFonts w:cstheme="minorHAnsi"/>
          <w:sz w:val="20"/>
          <w:szCs w:val="20"/>
        </w:rPr>
        <w:t>.</w:t>
      </w:r>
    </w:p>
    <w:p w14:paraId="107E3C2B" w14:textId="77777777" w:rsidR="00EA61DC"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sz w:val="20"/>
          <w:szCs w:val="20"/>
        </w:rPr>
        <w:t xml:space="preserve">It is your responsibility to answer questions put to you by us or a member of our staff, including whilst completing the consent form, or any other document, accurately and honestly.  </w:t>
      </w:r>
    </w:p>
    <w:p w14:paraId="13A34157" w14:textId="77777777" w:rsidR="00EA61DC"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sz w:val="20"/>
          <w:szCs w:val="20"/>
        </w:rPr>
        <w:t xml:space="preserve">If you do not complete the above forms or </w:t>
      </w:r>
      <w:proofErr w:type="gramStart"/>
      <w:r w:rsidRPr="00FC2A06">
        <w:rPr>
          <w:rFonts w:cstheme="minorHAnsi"/>
          <w:sz w:val="20"/>
          <w:szCs w:val="20"/>
        </w:rPr>
        <w:t>you provide</w:t>
      </w:r>
      <w:proofErr w:type="gramEnd"/>
      <w:r w:rsidRPr="00FC2A06">
        <w:rPr>
          <w:rFonts w:cstheme="minorHAnsi"/>
          <w:sz w:val="20"/>
          <w:szCs w:val="20"/>
        </w:rPr>
        <w:t xml:space="preserve"> us with any other incomplete or incorrect information, we will be unable to carry out the </w:t>
      </w:r>
      <w:proofErr w:type="gramStart"/>
      <w:r w:rsidRPr="00FC2A06">
        <w:rPr>
          <w:rFonts w:cstheme="minorHAnsi"/>
          <w:sz w:val="20"/>
          <w:szCs w:val="20"/>
        </w:rPr>
        <w:t>Procedure</w:t>
      </w:r>
      <w:proofErr w:type="gramEnd"/>
      <w:r w:rsidRPr="00FC2A06">
        <w:rPr>
          <w:rFonts w:cstheme="minorHAnsi"/>
          <w:sz w:val="20"/>
          <w:szCs w:val="20"/>
        </w:rPr>
        <w:t xml:space="preserve"> and we may end the contract in accordance these terms and conditions.</w:t>
      </w:r>
    </w:p>
    <w:p w14:paraId="6BDBACF3" w14:textId="77777777" w:rsidR="00EA61DC"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sz w:val="20"/>
          <w:szCs w:val="20"/>
        </w:rPr>
        <w:t xml:space="preserve">You are responsible for your own possessions and should use the lockers, where provided.  We suggest that you do not bring any valuables with you to your appointment.  </w:t>
      </w:r>
    </w:p>
    <w:p w14:paraId="232063C1" w14:textId="4696539F"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sz w:val="20"/>
          <w:szCs w:val="20"/>
        </w:rPr>
        <w:t xml:space="preserve">You are responsible for notifying us of any reason for which you are not eligible for your Procedure prior to the appointment. </w:t>
      </w:r>
      <w:proofErr w:type="gramStart"/>
      <w:r w:rsidRPr="00FC2A06">
        <w:rPr>
          <w:rFonts w:cstheme="minorHAnsi"/>
          <w:sz w:val="20"/>
          <w:szCs w:val="20"/>
        </w:rPr>
        <w:t>In the event that</w:t>
      </w:r>
      <w:proofErr w:type="gramEnd"/>
      <w:r w:rsidRPr="00FC2A06">
        <w:rPr>
          <w:rFonts w:cstheme="minorHAnsi"/>
          <w:sz w:val="20"/>
          <w:szCs w:val="20"/>
        </w:rPr>
        <w:t xml:space="preserve"> you did not notify us of the reason for which you are not eligible for your Procedure prior to the appointment, you will still be required to make the payment in accordance with Clause </w:t>
      </w:r>
      <w:r w:rsidRPr="00460528">
        <w:rPr>
          <w:rFonts w:cstheme="minorHAnsi"/>
          <w:sz w:val="20"/>
          <w:szCs w:val="20"/>
        </w:rPr>
        <w:fldChar w:fldCharType="begin"/>
      </w:r>
      <w:r w:rsidRPr="00FC2A06">
        <w:rPr>
          <w:rFonts w:cstheme="minorHAnsi"/>
          <w:sz w:val="20"/>
          <w:szCs w:val="20"/>
        </w:rPr>
        <w:instrText xml:space="preserve"> REF _Ref24973249 \r \h  \* MERGEFORMAT </w:instrText>
      </w:r>
      <w:r w:rsidRPr="00460528">
        <w:rPr>
          <w:rFonts w:cstheme="minorHAnsi"/>
          <w:sz w:val="20"/>
          <w:szCs w:val="20"/>
        </w:rPr>
      </w:r>
      <w:r w:rsidRPr="00460528">
        <w:rPr>
          <w:rFonts w:cstheme="minorHAnsi"/>
          <w:sz w:val="20"/>
          <w:szCs w:val="20"/>
        </w:rPr>
        <w:fldChar w:fldCharType="separate"/>
      </w:r>
      <w:r w:rsidR="006D6F06" w:rsidRPr="00FC2A06">
        <w:rPr>
          <w:rFonts w:cstheme="minorHAnsi"/>
          <w:sz w:val="20"/>
          <w:szCs w:val="20"/>
        </w:rPr>
        <w:t>6.8</w:t>
      </w:r>
      <w:r w:rsidRPr="00460528">
        <w:rPr>
          <w:rFonts w:cstheme="minorHAnsi"/>
          <w:sz w:val="20"/>
          <w:szCs w:val="20"/>
        </w:rPr>
        <w:fldChar w:fldCharType="end"/>
      </w:r>
      <w:r w:rsidRPr="00FC2A06">
        <w:rPr>
          <w:rFonts w:cstheme="minorHAnsi"/>
          <w:sz w:val="20"/>
          <w:szCs w:val="20"/>
        </w:rPr>
        <w:t xml:space="preserve"> above.</w:t>
      </w:r>
    </w:p>
    <w:p w14:paraId="023BC520" w14:textId="77777777" w:rsidR="00EA61DC" w:rsidRPr="00FC2A06" w:rsidRDefault="003A1751" w:rsidP="00FC2A06">
      <w:pPr>
        <w:pStyle w:val="Level1Number"/>
        <w:tabs>
          <w:tab w:val="clear" w:pos="720"/>
        </w:tabs>
        <w:spacing w:after="60" w:line="240" w:lineRule="auto"/>
        <w:ind w:left="426" w:right="-24" w:hanging="426"/>
        <w:rPr>
          <w:rFonts w:cstheme="minorHAnsi"/>
          <w:b/>
          <w:sz w:val="20"/>
          <w:szCs w:val="20"/>
        </w:rPr>
      </w:pPr>
      <w:bookmarkStart w:id="33" w:name="_Ref29394331"/>
      <w:r w:rsidRPr="00FC2A06">
        <w:rPr>
          <w:rFonts w:cstheme="minorHAnsi"/>
          <w:b/>
          <w:sz w:val="20"/>
          <w:szCs w:val="20"/>
        </w:rPr>
        <w:t>Our Responsibilities</w:t>
      </w:r>
      <w:bookmarkEnd w:id="33"/>
    </w:p>
    <w:p w14:paraId="69775E4D" w14:textId="77777777" w:rsidR="00EA61DC"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sz w:val="20"/>
          <w:szCs w:val="20"/>
        </w:rPr>
        <w:t>We will carry out the Procedure on the date agreed during booking. The Procedure will be completed as explained to you during the booking process (this will depend on the Procedure booked by you).</w:t>
      </w:r>
    </w:p>
    <w:p w14:paraId="0C86BB19" w14:textId="7DA2CBF4"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FC2A06">
        <w:rPr>
          <w:rFonts w:cstheme="minorHAnsi"/>
          <w:sz w:val="20"/>
          <w:szCs w:val="20"/>
        </w:rPr>
        <w:t xml:space="preserve">If we decide that you are not eligible for your intended Procedure for any reason you will be notified and told the reason for that. </w:t>
      </w:r>
    </w:p>
    <w:p w14:paraId="27C45D4A"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We will not be responsible to you for any breach of these Terms and Conditions due to abnormal or unforeseeable circumstances beyond our control, the consequences of which would have been unavoidable despite all efforts to the contrary. </w:t>
      </w:r>
    </w:p>
    <w:p w14:paraId="333BBAFD" w14:textId="68842E55"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lastRenderedPageBreak/>
        <w:t xml:space="preserve">Our services are designed to ensure that the Procedure is as accurate as possible. </w:t>
      </w:r>
      <w:r w:rsidR="00F57BD2" w:rsidRPr="00F674E2">
        <w:rPr>
          <w:rFonts w:cstheme="minorHAnsi"/>
          <w:sz w:val="20"/>
          <w:szCs w:val="20"/>
        </w:rPr>
        <w:t xml:space="preserve">We are responsible for providing our services with reasonable care and skill. </w:t>
      </w:r>
      <w:r w:rsidRPr="00FC2A06">
        <w:rPr>
          <w:rFonts w:cstheme="minorHAnsi"/>
          <w:sz w:val="20"/>
          <w:szCs w:val="20"/>
        </w:rPr>
        <w:t>However, occasionally an inaccurate Procedure result may occur.</w:t>
      </w:r>
      <w:r w:rsidR="00F674E2">
        <w:rPr>
          <w:rFonts w:cstheme="minorHAnsi"/>
          <w:sz w:val="20"/>
          <w:szCs w:val="20"/>
        </w:rPr>
        <w:t xml:space="preserve"> </w:t>
      </w:r>
      <w:r w:rsidR="00F674E2" w:rsidRPr="00F674E2">
        <w:rPr>
          <w:rFonts w:cstheme="minorHAnsi"/>
          <w:sz w:val="20"/>
          <w:szCs w:val="20"/>
        </w:rPr>
        <w:t xml:space="preserve">Where an issue arises </w:t>
      </w:r>
      <w:proofErr w:type="gramStart"/>
      <w:r w:rsidR="00F674E2" w:rsidRPr="00F674E2">
        <w:rPr>
          <w:rFonts w:cstheme="minorHAnsi"/>
          <w:sz w:val="20"/>
          <w:szCs w:val="20"/>
        </w:rPr>
        <w:t>as a result of</w:t>
      </w:r>
      <w:proofErr w:type="gramEnd"/>
      <w:r w:rsidR="00F674E2" w:rsidRPr="00F674E2">
        <w:rPr>
          <w:rFonts w:cstheme="minorHAnsi"/>
          <w:sz w:val="20"/>
          <w:szCs w:val="20"/>
        </w:rPr>
        <w:t xml:space="preserve"> a failure to meet this standard, we will take appropriate steps to investigate and address this in line with our clinical governance </w:t>
      </w:r>
      <w:proofErr w:type="gramStart"/>
      <w:r w:rsidR="00F674E2" w:rsidRPr="00F674E2">
        <w:rPr>
          <w:rFonts w:cstheme="minorHAnsi"/>
          <w:sz w:val="20"/>
          <w:szCs w:val="20"/>
        </w:rPr>
        <w:t>processes</w:t>
      </w:r>
      <w:r w:rsidRPr="00FC2A06">
        <w:rPr>
          <w:rFonts w:cstheme="minorHAnsi"/>
          <w:sz w:val="20"/>
          <w:szCs w:val="20"/>
        </w:rPr>
        <w:t xml:space="preserve"> </w:t>
      </w:r>
      <w:r w:rsidR="00CD46BF">
        <w:rPr>
          <w:rFonts w:cstheme="minorHAnsi"/>
          <w:sz w:val="20"/>
          <w:szCs w:val="20"/>
        </w:rPr>
        <w:t xml:space="preserve"> </w:t>
      </w:r>
      <w:r w:rsidRPr="00FC2A06">
        <w:rPr>
          <w:rFonts w:cstheme="minorHAnsi"/>
          <w:sz w:val="20"/>
          <w:szCs w:val="20"/>
        </w:rPr>
        <w:t>We</w:t>
      </w:r>
      <w:proofErr w:type="gramEnd"/>
      <w:r w:rsidRPr="00FC2A06">
        <w:rPr>
          <w:rFonts w:cstheme="minorHAnsi"/>
          <w:sz w:val="20"/>
          <w:szCs w:val="20"/>
        </w:rPr>
        <w:t xml:space="preserve"> shall have no liability for </w:t>
      </w:r>
      <w:r w:rsidR="00CD46BF">
        <w:rPr>
          <w:rFonts w:cstheme="minorHAnsi"/>
          <w:sz w:val="20"/>
          <w:szCs w:val="20"/>
        </w:rPr>
        <w:t>an inaccurate Procedure result</w:t>
      </w:r>
      <w:r w:rsidRPr="00FC2A06">
        <w:rPr>
          <w:rFonts w:cstheme="minorHAnsi"/>
          <w:sz w:val="20"/>
          <w:szCs w:val="20"/>
        </w:rPr>
        <w:t xml:space="preserve"> unless </w:t>
      </w:r>
      <w:r w:rsidR="00CD46BF">
        <w:rPr>
          <w:rFonts w:cstheme="minorHAnsi"/>
          <w:sz w:val="20"/>
          <w:szCs w:val="20"/>
        </w:rPr>
        <w:t>it</w:t>
      </w:r>
      <w:r w:rsidRPr="00FC2A06">
        <w:rPr>
          <w:rFonts w:cstheme="minorHAnsi"/>
          <w:sz w:val="20"/>
          <w:szCs w:val="20"/>
        </w:rPr>
        <w:t xml:space="preserve"> has resulted from our negligence. Your attention is drawn to Clauses </w:t>
      </w:r>
      <w:r w:rsidRPr="00FC2A06">
        <w:rPr>
          <w:rFonts w:cstheme="minorHAnsi"/>
          <w:sz w:val="20"/>
          <w:szCs w:val="20"/>
        </w:rPr>
        <w:fldChar w:fldCharType="begin"/>
      </w:r>
      <w:r w:rsidRPr="00FC2A06">
        <w:rPr>
          <w:rFonts w:cstheme="minorHAnsi"/>
          <w:sz w:val="20"/>
          <w:szCs w:val="20"/>
        </w:rPr>
        <w:instrText xml:space="preserve"> REF _Ref4743786 \r \h  \* MERGEFORMAT </w:instrText>
      </w:r>
      <w:r w:rsidRPr="00FC2A06">
        <w:rPr>
          <w:rFonts w:cstheme="minorHAnsi"/>
          <w:sz w:val="20"/>
          <w:szCs w:val="20"/>
        </w:rPr>
      </w:r>
      <w:r w:rsidRPr="00FC2A06">
        <w:rPr>
          <w:rFonts w:cstheme="minorHAnsi"/>
          <w:sz w:val="20"/>
          <w:szCs w:val="20"/>
        </w:rPr>
        <w:fldChar w:fldCharType="separate"/>
      </w:r>
      <w:r w:rsidR="006D6F06" w:rsidRPr="00FC2A06">
        <w:rPr>
          <w:rFonts w:cstheme="minorHAnsi"/>
          <w:sz w:val="20"/>
          <w:szCs w:val="20"/>
        </w:rPr>
        <w:t>9.5</w:t>
      </w:r>
      <w:r w:rsidRPr="00FC2A06">
        <w:rPr>
          <w:rFonts w:cstheme="minorHAnsi"/>
          <w:sz w:val="20"/>
          <w:szCs w:val="20"/>
        </w:rPr>
        <w:fldChar w:fldCharType="end"/>
      </w:r>
      <w:r w:rsidRPr="00FC2A06">
        <w:rPr>
          <w:rFonts w:cstheme="minorHAnsi"/>
          <w:sz w:val="20"/>
          <w:szCs w:val="20"/>
        </w:rPr>
        <w:t xml:space="preserve">, </w:t>
      </w:r>
      <w:r w:rsidRPr="00FC2A06">
        <w:rPr>
          <w:rFonts w:cstheme="minorHAnsi"/>
          <w:sz w:val="20"/>
          <w:szCs w:val="20"/>
        </w:rPr>
        <w:fldChar w:fldCharType="begin"/>
      </w:r>
      <w:r w:rsidRPr="00FC2A06">
        <w:rPr>
          <w:rFonts w:cstheme="minorHAnsi"/>
          <w:sz w:val="20"/>
          <w:szCs w:val="20"/>
        </w:rPr>
        <w:instrText xml:space="preserve"> REF _Ref4743788 \r \h  \* MERGEFORMAT </w:instrText>
      </w:r>
      <w:r w:rsidRPr="00FC2A06">
        <w:rPr>
          <w:rFonts w:cstheme="minorHAnsi"/>
          <w:sz w:val="20"/>
          <w:szCs w:val="20"/>
        </w:rPr>
      </w:r>
      <w:r w:rsidRPr="00FC2A06">
        <w:rPr>
          <w:rFonts w:cstheme="minorHAnsi"/>
          <w:sz w:val="20"/>
          <w:szCs w:val="20"/>
        </w:rPr>
        <w:fldChar w:fldCharType="separate"/>
      </w:r>
      <w:r w:rsidR="006D6F06" w:rsidRPr="00FC2A06">
        <w:rPr>
          <w:rFonts w:cstheme="minorHAnsi"/>
          <w:sz w:val="20"/>
          <w:szCs w:val="20"/>
        </w:rPr>
        <w:t>9.6</w:t>
      </w:r>
      <w:r w:rsidRPr="00FC2A06">
        <w:rPr>
          <w:rFonts w:cstheme="minorHAnsi"/>
          <w:sz w:val="20"/>
          <w:szCs w:val="20"/>
        </w:rPr>
        <w:fldChar w:fldCharType="end"/>
      </w:r>
      <w:r w:rsidRPr="00FC2A06">
        <w:rPr>
          <w:rFonts w:cstheme="minorHAnsi"/>
          <w:sz w:val="20"/>
          <w:szCs w:val="20"/>
        </w:rPr>
        <w:t xml:space="preserve">, </w:t>
      </w:r>
      <w:r w:rsidRPr="00FC2A06">
        <w:rPr>
          <w:rFonts w:cstheme="minorHAnsi"/>
          <w:sz w:val="20"/>
          <w:szCs w:val="20"/>
        </w:rPr>
        <w:fldChar w:fldCharType="begin"/>
      </w:r>
      <w:r w:rsidRPr="00FC2A06">
        <w:rPr>
          <w:rFonts w:cstheme="minorHAnsi"/>
          <w:sz w:val="20"/>
          <w:szCs w:val="20"/>
        </w:rPr>
        <w:instrText xml:space="preserve"> REF _Ref4743791 \r \h  \* MERGEFORMAT </w:instrText>
      </w:r>
      <w:r w:rsidRPr="00FC2A06">
        <w:rPr>
          <w:rFonts w:cstheme="minorHAnsi"/>
          <w:sz w:val="20"/>
          <w:szCs w:val="20"/>
        </w:rPr>
      </w:r>
      <w:r w:rsidRPr="00FC2A06">
        <w:rPr>
          <w:rFonts w:cstheme="minorHAnsi"/>
          <w:sz w:val="20"/>
          <w:szCs w:val="20"/>
        </w:rPr>
        <w:fldChar w:fldCharType="separate"/>
      </w:r>
      <w:r w:rsidR="006D6F06" w:rsidRPr="00FC2A06">
        <w:rPr>
          <w:rFonts w:cstheme="minorHAnsi"/>
          <w:sz w:val="20"/>
          <w:szCs w:val="20"/>
        </w:rPr>
        <w:t>9.7</w:t>
      </w:r>
      <w:r w:rsidRPr="00FC2A06">
        <w:rPr>
          <w:rFonts w:cstheme="minorHAnsi"/>
          <w:sz w:val="20"/>
          <w:szCs w:val="20"/>
        </w:rPr>
        <w:fldChar w:fldCharType="end"/>
      </w:r>
      <w:r w:rsidRPr="00FC2A06">
        <w:rPr>
          <w:rFonts w:cstheme="minorHAnsi"/>
          <w:sz w:val="20"/>
          <w:szCs w:val="20"/>
        </w:rPr>
        <w:t xml:space="preserve">, </w:t>
      </w:r>
      <w:r w:rsidRPr="00FC2A06">
        <w:rPr>
          <w:rFonts w:cstheme="minorHAnsi"/>
          <w:sz w:val="20"/>
          <w:szCs w:val="20"/>
        </w:rPr>
        <w:fldChar w:fldCharType="begin"/>
      </w:r>
      <w:r w:rsidRPr="00FC2A06">
        <w:rPr>
          <w:rFonts w:cstheme="minorHAnsi"/>
          <w:sz w:val="20"/>
          <w:szCs w:val="20"/>
        </w:rPr>
        <w:instrText xml:space="preserve"> REF _Ref4743794 \r \h  \* MERGEFORMAT </w:instrText>
      </w:r>
      <w:r w:rsidRPr="00FC2A06">
        <w:rPr>
          <w:rFonts w:cstheme="minorHAnsi"/>
          <w:sz w:val="20"/>
          <w:szCs w:val="20"/>
        </w:rPr>
      </w:r>
      <w:r w:rsidRPr="00FC2A06">
        <w:rPr>
          <w:rFonts w:cstheme="minorHAnsi"/>
          <w:sz w:val="20"/>
          <w:szCs w:val="20"/>
        </w:rPr>
        <w:fldChar w:fldCharType="separate"/>
      </w:r>
      <w:r w:rsidR="006D6F06" w:rsidRPr="00FC2A06">
        <w:rPr>
          <w:rFonts w:cstheme="minorHAnsi"/>
          <w:sz w:val="20"/>
          <w:szCs w:val="20"/>
        </w:rPr>
        <w:t>9.8</w:t>
      </w:r>
      <w:r w:rsidRPr="00FC2A06">
        <w:rPr>
          <w:rFonts w:cstheme="minorHAnsi"/>
          <w:sz w:val="20"/>
          <w:szCs w:val="20"/>
        </w:rPr>
        <w:fldChar w:fldCharType="end"/>
      </w:r>
      <w:r w:rsidRPr="00FC2A06">
        <w:rPr>
          <w:rFonts w:cstheme="minorHAnsi"/>
          <w:sz w:val="20"/>
          <w:szCs w:val="20"/>
        </w:rPr>
        <w:t xml:space="preserve"> and </w:t>
      </w:r>
      <w:r w:rsidRPr="00FC2A06">
        <w:rPr>
          <w:rFonts w:cstheme="minorHAnsi"/>
          <w:sz w:val="20"/>
          <w:szCs w:val="20"/>
        </w:rPr>
        <w:fldChar w:fldCharType="begin"/>
      </w:r>
      <w:r w:rsidRPr="00FC2A06">
        <w:rPr>
          <w:rFonts w:cstheme="minorHAnsi"/>
          <w:sz w:val="20"/>
          <w:szCs w:val="20"/>
        </w:rPr>
        <w:instrText xml:space="preserve"> REF _Ref4743800 \r \h  \* MERGEFORMAT </w:instrText>
      </w:r>
      <w:r w:rsidRPr="00FC2A06">
        <w:rPr>
          <w:rFonts w:cstheme="minorHAnsi"/>
          <w:sz w:val="20"/>
          <w:szCs w:val="20"/>
        </w:rPr>
      </w:r>
      <w:r w:rsidRPr="00FC2A06">
        <w:rPr>
          <w:rFonts w:cstheme="minorHAnsi"/>
          <w:sz w:val="20"/>
          <w:szCs w:val="20"/>
        </w:rPr>
        <w:fldChar w:fldCharType="separate"/>
      </w:r>
      <w:r w:rsidR="006D6F06" w:rsidRPr="00FC2A06">
        <w:rPr>
          <w:rFonts w:cstheme="minorHAnsi"/>
          <w:sz w:val="20"/>
          <w:szCs w:val="20"/>
        </w:rPr>
        <w:t>9.9</w:t>
      </w:r>
      <w:r w:rsidRPr="00FC2A06">
        <w:rPr>
          <w:rFonts w:cstheme="minorHAnsi"/>
          <w:sz w:val="20"/>
          <w:szCs w:val="20"/>
        </w:rPr>
        <w:fldChar w:fldCharType="end"/>
      </w:r>
      <w:r w:rsidRPr="00FC2A06">
        <w:rPr>
          <w:rFonts w:cstheme="minorHAnsi"/>
          <w:sz w:val="20"/>
          <w:szCs w:val="20"/>
        </w:rPr>
        <w:t xml:space="preserve"> below. We try to minimise such inaccurate Procedures by ensuring that regular checks are undertaken on our equipment and processes. However, you acknowledge that </w:t>
      </w:r>
      <w:r w:rsidR="006D2F59">
        <w:rPr>
          <w:rFonts w:cstheme="minorHAnsi"/>
          <w:sz w:val="20"/>
          <w:szCs w:val="20"/>
        </w:rPr>
        <w:t>a</w:t>
      </w:r>
      <w:r w:rsidR="006D2F59" w:rsidRPr="006D2F59">
        <w:rPr>
          <w:rFonts w:cstheme="minorHAnsi"/>
          <w:sz w:val="20"/>
          <w:szCs w:val="20"/>
        </w:rPr>
        <w:t>ll diagnostic tests have recognised clinical limitations, including the possibility of false positive or false negative results. Results should be interpreted in the context of your overall clinical picture, and further assessment or follow-up may be required</w:t>
      </w:r>
    </w:p>
    <w:p w14:paraId="158141B5" w14:textId="1C12AC81"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bookmarkStart w:id="34" w:name="_Ref4743786"/>
      <w:r w:rsidRPr="00FC2A06">
        <w:rPr>
          <w:rFonts w:cstheme="minorHAnsi"/>
          <w:sz w:val="20"/>
          <w:szCs w:val="20"/>
        </w:rPr>
        <w:t xml:space="preserve">The results of your Procedure can only reflect your physical condition on the date of the Procedure. We cannot predict any medical conditions which you may develop after the Procedure </w:t>
      </w:r>
      <w:r w:rsidR="003F59D5" w:rsidRPr="00FC2A06">
        <w:rPr>
          <w:rFonts w:cstheme="minorHAnsi"/>
          <w:sz w:val="20"/>
          <w:szCs w:val="20"/>
        </w:rPr>
        <w:t>ha</w:t>
      </w:r>
      <w:r w:rsidR="003F59D5">
        <w:rPr>
          <w:rFonts w:cstheme="minorHAnsi"/>
          <w:sz w:val="20"/>
          <w:szCs w:val="20"/>
        </w:rPr>
        <w:t>s</w:t>
      </w:r>
      <w:r w:rsidR="003F59D5" w:rsidRPr="00FC2A06">
        <w:rPr>
          <w:rFonts w:cstheme="minorHAnsi"/>
          <w:sz w:val="20"/>
          <w:szCs w:val="20"/>
        </w:rPr>
        <w:t xml:space="preserve"> </w:t>
      </w:r>
      <w:r w:rsidRPr="00FC2A06">
        <w:rPr>
          <w:rFonts w:cstheme="minorHAnsi"/>
          <w:sz w:val="20"/>
          <w:szCs w:val="20"/>
        </w:rPr>
        <w:t>been provided or at any time in the future. Furthermore, you acknowledge that the Procedure cannot identify mental illness or other similar conditions.</w:t>
      </w:r>
      <w:bookmarkEnd w:id="34"/>
    </w:p>
    <w:p w14:paraId="1AC28B05"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bookmarkStart w:id="35" w:name="_Ref4743788"/>
      <w:r w:rsidRPr="00FC2A06">
        <w:rPr>
          <w:rFonts w:cstheme="minorHAnsi"/>
          <w:sz w:val="20"/>
          <w:szCs w:val="20"/>
        </w:rPr>
        <w:t>We are responsible for any loss or damage to property belonging to you if that arises from our or our employees’ negligence. Our liability for such loss or damages shall be subject to a limit of one thousand pounds (£1,000).</w:t>
      </w:r>
      <w:bookmarkEnd w:id="35"/>
    </w:p>
    <w:p w14:paraId="345BFADF"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bookmarkStart w:id="36" w:name="_Ref4743791"/>
      <w:r w:rsidRPr="00FC2A06">
        <w:rPr>
          <w:rFonts w:cstheme="minorHAnsi"/>
          <w:sz w:val="20"/>
          <w:szCs w:val="20"/>
        </w:rPr>
        <w:t>We will not be liable for any further Procedures or information supplied to you by third parties once we have carried out the Procedure, including any third party to whom you are referred by us.</w:t>
      </w:r>
      <w:bookmarkEnd w:id="36"/>
    </w:p>
    <w:p w14:paraId="47B41A1C"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bookmarkStart w:id="37" w:name="_Ref4743794"/>
      <w:r w:rsidRPr="00FC2A06">
        <w:rPr>
          <w:rFonts w:cstheme="minorHAnsi"/>
          <w:sz w:val="20"/>
          <w:szCs w:val="20"/>
        </w:rPr>
        <w:t>We will not be responsible to you for any loss or damage which may occur to you resulting from any inaccurate or incorrect answers given in any documents provided by you to us, including any booking form, medical history questionnaire/patient safety questionnaire or any other document relating to your medical history.</w:t>
      </w:r>
      <w:bookmarkEnd w:id="37"/>
    </w:p>
    <w:p w14:paraId="635A853D"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bookmarkStart w:id="38" w:name="_Ref4743800"/>
      <w:r w:rsidRPr="00FC2A06">
        <w:rPr>
          <w:rFonts w:cstheme="minorHAnsi"/>
          <w:sz w:val="20"/>
          <w:szCs w:val="20"/>
        </w:rPr>
        <w:t>We will not be responsible to you for any loss or damage which may arise due to your failure to comply with the requirements of the consent form or failure to answer any question inaccurately.</w:t>
      </w:r>
      <w:bookmarkEnd w:id="38"/>
    </w:p>
    <w:p w14:paraId="22B66E3F"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If we fail to comply with these terms, we are responsible for loss or damage you suffer that is a foreseeable result of our breaking this contract or our failing to use reasonable care and skill, but we are not responsible for any loss or damage that is not foreseeable. Loss or damage is foreseeable if either it is obvious that it will happen or if, at the time the contract was made, both we and you knew it might happen, for example, if you discussed it with us during the booking process.</w:t>
      </w:r>
    </w:p>
    <w:p w14:paraId="4BB02EBE" w14:textId="77777777"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We do not exclude or limit in any way our liability to you where it would be unlawful to do so. This includes liability for death or personal injury caused by our gross negligence or the gross negligence of our employees, agents or subcontractors; for fraud or fraudulent misrepresentation; for breach of your legal rights in relation to the Procedure.</w:t>
      </w:r>
    </w:p>
    <w:p w14:paraId="40FE1048" w14:textId="4441B040" w:rsidR="003A1751" w:rsidRPr="00FC2A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We are not responsible to you for any indirect loss or damage, including costs, expenses o</w:t>
      </w:r>
      <w:r w:rsidR="005E4A30" w:rsidRPr="00FC2A06">
        <w:rPr>
          <w:rFonts w:cstheme="minorHAnsi"/>
          <w:sz w:val="20"/>
          <w:szCs w:val="20"/>
        </w:rPr>
        <w:t>r</w:t>
      </w:r>
      <w:r w:rsidRPr="00FC2A06">
        <w:rPr>
          <w:rFonts w:cstheme="minorHAnsi"/>
          <w:sz w:val="20"/>
          <w:szCs w:val="20"/>
        </w:rPr>
        <w:t xml:space="preserve"> other claims for consequential compensation whatsoever and howsoever caused arising out of or in connection with these terms and conditions.  </w:t>
      </w:r>
    </w:p>
    <w:p w14:paraId="2E008544" w14:textId="77777777" w:rsidR="006D6F06"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FC2A06">
        <w:rPr>
          <w:rFonts w:cstheme="minorHAnsi"/>
          <w:sz w:val="20"/>
          <w:szCs w:val="20"/>
        </w:rPr>
        <w:t>We are not responsible to you for business losses. We only carry out the Procedure for domestic and private use. If you use the Procedure for any commercial, business or re-sale purpose we will have no liability to you for any loss of income, loss of profit, loss of business, business interruption, or loss of business opportunity.</w:t>
      </w:r>
      <w:bookmarkStart w:id="39" w:name="_Ref29394341"/>
    </w:p>
    <w:p w14:paraId="4B70878E" w14:textId="5EE5A1AF" w:rsidR="00DD57AB" w:rsidRDefault="00DD57AB" w:rsidP="00FC2A06">
      <w:pPr>
        <w:pStyle w:val="Level1Number"/>
        <w:numPr>
          <w:ilvl w:val="1"/>
          <w:numId w:val="3"/>
        </w:numPr>
        <w:tabs>
          <w:tab w:val="clear" w:pos="720"/>
        </w:tabs>
        <w:spacing w:after="60" w:line="240" w:lineRule="auto"/>
        <w:ind w:left="426" w:right="-24" w:hanging="426"/>
        <w:rPr>
          <w:rFonts w:cstheme="minorHAnsi"/>
          <w:sz w:val="20"/>
          <w:szCs w:val="20"/>
        </w:rPr>
      </w:pPr>
      <w:r w:rsidRPr="00DD57AB">
        <w:rPr>
          <w:rFonts w:cstheme="minorHAnsi"/>
          <w:sz w:val="20"/>
          <w:szCs w:val="20"/>
        </w:rPr>
        <w:t>We are committed to openness and transparency. If something goes wrong with your care which causes, or has the potential to cause, harm, we will inform you promptly, explain what has happened, and outline the steps we will take in response</w:t>
      </w:r>
    </w:p>
    <w:p w14:paraId="35278F24" w14:textId="0262227C" w:rsidR="00E963A1" w:rsidRPr="00FC2A06" w:rsidRDefault="009F4E1B" w:rsidP="00FC2A06">
      <w:pPr>
        <w:pStyle w:val="Level1Number"/>
        <w:numPr>
          <w:ilvl w:val="1"/>
          <w:numId w:val="3"/>
        </w:numPr>
        <w:tabs>
          <w:tab w:val="clear" w:pos="720"/>
        </w:tabs>
        <w:spacing w:after="60" w:line="240" w:lineRule="auto"/>
        <w:ind w:left="426" w:right="-24" w:hanging="426"/>
        <w:rPr>
          <w:rFonts w:cstheme="minorHAnsi"/>
          <w:sz w:val="20"/>
          <w:szCs w:val="20"/>
        </w:rPr>
      </w:pPr>
      <w:r>
        <w:rPr>
          <w:rFonts w:cstheme="minorHAnsi"/>
          <w:sz w:val="20"/>
          <w:szCs w:val="20"/>
        </w:rPr>
        <w:t xml:space="preserve">Vulnerable patients: </w:t>
      </w:r>
      <w:r w:rsidRPr="009F4E1B">
        <w:rPr>
          <w:rFonts w:cstheme="minorHAnsi"/>
          <w:sz w:val="20"/>
          <w:szCs w:val="20"/>
        </w:rPr>
        <w:t>We are committed to supporting patients with additional needs, including those who are elderly, disabled or otherwise vulnerable. If you require reasonable adjustments to access our services, please let us know in advance and we will do our best to accommodate your needs</w:t>
      </w:r>
      <w:r>
        <w:rPr>
          <w:rFonts w:cstheme="minorHAnsi"/>
          <w:sz w:val="20"/>
          <w:szCs w:val="20"/>
        </w:rPr>
        <w:t>.</w:t>
      </w:r>
    </w:p>
    <w:p w14:paraId="7CF29E91" w14:textId="0B1B3658" w:rsidR="003A1751" w:rsidRPr="00460528" w:rsidRDefault="003A1751" w:rsidP="00FC2A06">
      <w:pPr>
        <w:pStyle w:val="Level1Number"/>
        <w:tabs>
          <w:tab w:val="clear" w:pos="720"/>
        </w:tabs>
        <w:spacing w:after="60" w:line="240" w:lineRule="auto"/>
        <w:ind w:left="426" w:right="-24" w:hanging="426"/>
        <w:rPr>
          <w:rFonts w:cstheme="minorHAnsi"/>
          <w:b/>
          <w:sz w:val="20"/>
          <w:szCs w:val="20"/>
        </w:rPr>
      </w:pPr>
      <w:r w:rsidRPr="00460528">
        <w:rPr>
          <w:rFonts w:cstheme="minorHAnsi"/>
          <w:b/>
          <w:sz w:val="20"/>
          <w:szCs w:val="20"/>
        </w:rPr>
        <w:t>Prices, Payment</w:t>
      </w:r>
      <w:bookmarkStart w:id="40" w:name="_087f2a56-d624-4104-9396-9f725e15e6e4"/>
      <w:bookmarkEnd w:id="40"/>
      <w:r w:rsidRPr="00460528">
        <w:rPr>
          <w:rFonts w:cstheme="minorHAnsi"/>
          <w:b/>
          <w:sz w:val="20"/>
          <w:szCs w:val="20"/>
        </w:rPr>
        <w:t xml:space="preserve"> &amp; Other Fees</w:t>
      </w:r>
      <w:bookmarkEnd w:id="39"/>
    </w:p>
    <w:p w14:paraId="02BA13FF" w14:textId="77777777"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460528">
        <w:rPr>
          <w:rFonts w:cstheme="minorHAnsi"/>
          <w:sz w:val="20"/>
          <w:szCs w:val="20"/>
        </w:rPr>
        <w:t xml:space="preserve">The price of the Procedure will be the price set out in the applicable price list in force for your Procedure at the date of your booking, unless we have agreed another price in writing. We take all reasonable care to ensure that the prices of Procedure advised to you are correct, however, we may alter our prices at any time at our sole discretion. </w:t>
      </w:r>
    </w:p>
    <w:p w14:paraId="379DBFBB" w14:textId="77777777"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460528">
        <w:rPr>
          <w:rFonts w:cstheme="minorHAnsi"/>
          <w:sz w:val="20"/>
          <w:szCs w:val="20"/>
        </w:rPr>
        <w:t xml:space="preserve">The price of the </w:t>
      </w:r>
      <w:bookmarkStart w:id="41" w:name="_1b6fcc59-6fbd-43da-9db0-9abe105b4d66"/>
      <w:bookmarkEnd w:id="41"/>
      <w:r w:rsidRPr="00460528">
        <w:rPr>
          <w:rFonts w:cstheme="minorHAnsi"/>
          <w:sz w:val="20"/>
          <w:szCs w:val="20"/>
        </w:rPr>
        <w:t>Procedure is in pounds sterling (</w:t>
      </w:r>
      <w:proofErr w:type="gramStart"/>
      <w:r w:rsidRPr="00460528">
        <w:rPr>
          <w:rFonts w:cstheme="minorHAnsi"/>
          <w:sz w:val="20"/>
          <w:szCs w:val="20"/>
        </w:rPr>
        <w:t>£)(</w:t>
      </w:r>
      <w:proofErr w:type="gramEnd"/>
      <w:r w:rsidRPr="00460528">
        <w:rPr>
          <w:rFonts w:cstheme="minorHAnsi"/>
          <w:sz w:val="20"/>
          <w:szCs w:val="20"/>
        </w:rPr>
        <w:t>GBP)</w:t>
      </w:r>
      <w:bookmarkStart w:id="42" w:name="_cceb4fa1-8119-4bdd-a8cf-58835b3bd463"/>
      <w:bookmarkEnd w:id="42"/>
      <w:r w:rsidRPr="00460528">
        <w:rPr>
          <w:rFonts w:cstheme="minorHAnsi"/>
          <w:sz w:val="20"/>
          <w:szCs w:val="20"/>
        </w:rPr>
        <w:t xml:space="preserve"> which, unless stated otherwise, includes VAT at the applicable rate</w:t>
      </w:r>
      <w:bookmarkStart w:id="43" w:name="_6cd8e453-cf37-424a-b7c6-2fa7b4a10d3f"/>
      <w:bookmarkEnd w:id="43"/>
      <w:r w:rsidRPr="00460528">
        <w:rPr>
          <w:rFonts w:cstheme="minorHAnsi"/>
          <w:sz w:val="20"/>
          <w:szCs w:val="20"/>
        </w:rPr>
        <w:t>. We will pass on changes in the rate of VAT. If the rate of VAT changes between your booking date and the date we provide the Procedure, we will adjust the rate of VAT that you pay, unless you have already paid for the Procedure in full before the change in the rate of VAT takes effect.</w:t>
      </w:r>
    </w:p>
    <w:p w14:paraId="39D13537" w14:textId="77777777"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460528">
        <w:rPr>
          <w:rFonts w:cstheme="minorHAnsi"/>
          <w:sz w:val="20"/>
          <w:szCs w:val="20"/>
        </w:rPr>
        <w:t xml:space="preserve">Payment can, depending on the card issuer, be made by credit card or debit card. Payment may only be made in UK Sterling.  Your credit card or debit card will be charged </w:t>
      </w:r>
      <w:bookmarkStart w:id="44" w:name="_5a5e86a4-2831-46f4-9455-19dbc7f6282c"/>
      <w:bookmarkEnd w:id="44"/>
      <w:r w:rsidRPr="00460528">
        <w:rPr>
          <w:rFonts w:cstheme="minorHAnsi"/>
          <w:sz w:val="20"/>
          <w:szCs w:val="20"/>
        </w:rPr>
        <w:t>when you book your appointment.  We do not accept cash.</w:t>
      </w:r>
      <w:bookmarkStart w:id="45" w:name="_155bffb7-9b2d-42ca-ba30-bfff464a3018"/>
      <w:bookmarkEnd w:id="45"/>
    </w:p>
    <w:p w14:paraId="29F34604" w14:textId="77777777"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460528">
        <w:rPr>
          <w:rFonts w:cstheme="minorHAnsi"/>
          <w:sz w:val="20"/>
          <w:szCs w:val="20"/>
        </w:rPr>
        <w:t xml:space="preserve">We will do all that we reasonably can to ensure that </w:t>
      </w:r>
      <w:proofErr w:type="gramStart"/>
      <w:r w:rsidRPr="00460528">
        <w:rPr>
          <w:rFonts w:cstheme="minorHAnsi"/>
          <w:sz w:val="20"/>
          <w:szCs w:val="20"/>
        </w:rPr>
        <w:t>all of</w:t>
      </w:r>
      <w:proofErr w:type="gramEnd"/>
      <w:r w:rsidRPr="00460528">
        <w:rPr>
          <w:rFonts w:cstheme="minorHAnsi"/>
          <w:sz w:val="20"/>
          <w:szCs w:val="20"/>
        </w:rPr>
        <w:t xml:space="preserve"> the information you give us when paying is secure by using an encrypted secure payment mechanism. However, in the absence of negligence on our part, any failure by us to comply with this contract or our Privacy Policy or breach by us of our duties under applicable laws we will not be legally responsible to you for any loss that you may suffer if a third party gains unauthorised access to any information that you give us.</w:t>
      </w:r>
      <w:bookmarkStart w:id="46" w:name="_91cdb4f6-fad1-422b-ad31-5bc2ed75b04e"/>
      <w:bookmarkEnd w:id="46"/>
    </w:p>
    <w:p w14:paraId="74D1C26B" w14:textId="77777777"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460528">
        <w:rPr>
          <w:rFonts w:cstheme="minorHAnsi"/>
          <w:sz w:val="20"/>
          <w:szCs w:val="20"/>
        </w:rPr>
        <w:t xml:space="preserve">All payments by credit card or debit card need to be authorised by the relevant card issuer. We may also need to use extra security steps </w:t>
      </w:r>
      <w:bookmarkStart w:id="47" w:name="_9ebd2859-680b-4e60-b7a1-2fb8ce7a532b"/>
      <w:bookmarkEnd w:id="47"/>
      <w:r w:rsidRPr="00460528">
        <w:rPr>
          <w:rFonts w:cstheme="minorHAnsi"/>
          <w:sz w:val="20"/>
          <w:szCs w:val="20"/>
        </w:rPr>
        <w:t>depending on the card issuer.</w:t>
      </w:r>
    </w:p>
    <w:p w14:paraId="2E1C8134" w14:textId="77777777" w:rsidR="003A1751" w:rsidRPr="00460528" w:rsidRDefault="003A1751" w:rsidP="00FC2A06">
      <w:pPr>
        <w:pStyle w:val="Level2Number"/>
        <w:tabs>
          <w:tab w:val="clear" w:pos="720"/>
        </w:tabs>
        <w:spacing w:after="60" w:line="240" w:lineRule="auto"/>
        <w:ind w:left="426" w:right="-24" w:hanging="426"/>
        <w:rPr>
          <w:rFonts w:cstheme="minorHAnsi"/>
          <w:b/>
          <w:sz w:val="20"/>
          <w:szCs w:val="20"/>
        </w:rPr>
      </w:pPr>
      <w:r w:rsidRPr="00460528">
        <w:rPr>
          <w:rFonts w:cstheme="minorHAnsi"/>
          <w:b/>
          <w:sz w:val="20"/>
          <w:szCs w:val="20"/>
        </w:rPr>
        <w:t>Other Fees</w:t>
      </w:r>
    </w:p>
    <w:p w14:paraId="169564F6" w14:textId="77777777" w:rsidR="003A1751"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proofErr w:type="gramStart"/>
      <w:r w:rsidRPr="00460528">
        <w:rPr>
          <w:rFonts w:cstheme="minorHAnsi"/>
          <w:sz w:val="20"/>
          <w:szCs w:val="20"/>
        </w:rPr>
        <w:t>In the event that</w:t>
      </w:r>
      <w:proofErr w:type="gramEnd"/>
      <w:r w:rsidRPr="00460528">
        <w:rPr>
          <w:rFonts w:cstheme="minorHAnsi"/>
          <w:sz w:val="20"/>
          <w:szCs w:val="20"/>
        </w:rPr>
        <w:t xml:space="preserve"> you arrive later than your Appointment Time, you cancel your appointment, you reschedule or you do not attend, please note that we reserve the right </w:t>
      </w:r>
      <w:r w:rsidRPr="00460528">
        <w:rPr>
          <w:rFonts w:cstheme="minorHAnsi"/>
          <w:sz w:val="20"/>
          <w:szCs w:val="20"/>
        </w:rPr>
        <w:lastRenderedPageBreak/>
        <w:t xml:space="preserve">to charge the following fees which will be payable by you immediately in the event of such scenario: </w:t>
      </w:r>
    </w:p>
    <w:tbl>
      <w:tblPr>
        <w:tblW w:w="4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232"/>
      </w:tblGrid>
      <w:tr w:rsidR="00FE2370" w:rsidRPr="00FC2A06" w14:paraId="166E224B" w14:textId="77777777" w:rsidTr="00305448">
        <w:trPr>
          <w:cantSplit/>
          <w:trHeight w:val="173"/>
          <w:tblHeader/>
        </w:trPr>
        <w:tc>
          <w:tcPr>
            <w:tcW w:w="0" w:type="auto"/>
            <w:shd w:val="clear" w:color="auto" w:fill="F2F2F2" w:themeFill="background1" w:themeFillShade="F2"/>
          </w:tcPr>
          <w:p w14:paraId="6335479D" w14:textId="77777777" w:rsidR="003A1751" w:rsidRPr="00460528" w:rsidRDefault="003A1751" w:rsidP="00305448">
            <w:pPr>
              <w:pStyle w:val="Level2Number"/>
              <w:tabs>
                <w:tab w:val="clear" w:pos="720"/>
              </w:tabs>
              <w:spacing w:after="60" w:line="240" w:lineRule="auto"/>
              <w:ind w:left="0" w:right="-24" w:firstLine="0"/>
              <w:rPr>
                <w:rFonts w:cstheme="minorHAnsi"/>
                <w:b/>
                <w:sz w:val="20"/>
                <w:szCs w:val="20"/>
              </w:rPr>
            </w:pPr>
            <w:r w:rsidRPr="00460528">
              <w:rPr>
                <w:rFonts w:cstheme="minorHAnsi"/>
                <w:b/>
                <w:sz w:val="20"/>
                <w:szCs w:val="20"/>
              </w:rPr>
              <w:t>Issue</w:t>
            </w:r>
          </w:p>
        </w:tc>
        <w:tc>
          <w:tcPr>
            <w:tcW w:w="2232" w:type="dxa"/>
            <w:shd w:val="clear" w:color="auto" w:fill="F2F2F2" w:themeFill="background1" w:themeFillShade="F2"/>
          </w:tcPr>
          <w:p w14:paraId="0E0950D1" w14:textId="77777777" w:rsidR="003A1751" w:rsidRPr="00460528" w:rsidRDefault="003A1751" w:rsidP="00305448">
            <w:pPr>
              <w:pStyle w:val="Level2Number"/>
              <w:tabs>
                <w:tab w:val="clear" w:pos="720"/>
              </w:tabs>
              <w:spacing w:after="60" w:line="240" w:lineRule="auto"/>
              <w:ind w:left="0" w:right="-24" w:firstLine="0"/>
              <w:rPr>
                <w:rFonts w:cstheme="minorHAnsi"/>
                <w:b/>
                <w:sz w:val="20"/>
                <w:szCs w:val="20"/>
              </w:rPr>
            </w:pPr>
            <w:r w:rsidRPr="00460528">
              <w:rPr>
                <w:rFonts w:cstheme="minorHAnsi"/>
                <w:b/>
                <w:sz w:val="20"/>
                <w:szCs w:val="20"/>
              </w:rPr>
              <w:t xml:space="preserve">Fee </w:t>
            </w:r>
          </w:p>
        </w:tc>
      </w:tr>
      <w:tr w:rsidR="00FE2370" w:rsidRPr="00FC2A06" w14:paraId="7637017C" w14:textId="77777777" w:rsidTr="00305448">
        <w:trPr>
          <w:cantSplit/>
          <w:trHeight w:val="325"/>
        </w:trPr>
        <w:tc>
          <w:tcPr>
            <w:tcW w:w="0" w:type="auto"/>
          </w:tcPr>
          <w:p w14:paraId="1A264BD9" w14:textId="7C7B3453" w:rsidR="003A1751" w:rsidRPr="00460528" w:rsidRDefault="003A1751" w:rsidP="00305448">
            <w:pPr>
              <w:pStyle w:val="Level2Number"/>
              <w:tabs>
                <w:tab w:val="clear" w:pos="720"/>
              </w:tabs>
              <w:spacing w:after="60" w:line="240" w:lineRule="auto"/>
              <w:ind w:left="0" w:right="-24" w:firstLine="0"/>
              <w:rPr>
                <w:rFonts w:cstheme="minorHAnsi"/>
                <w:sz w:val="20"/>
                <w:szCs w:val="20"/>
              </w:rPr>
            </w:pPr>
            <w:r w:rsidRPr="00460528">
              <w:rPr>
                <w:rFonts w:cstheme="minorHAnsi"/>
                <w:sz w:val="20"/>
                <w:szCs w:val="20"/>
              </w:rPr>
              <w:t xml:space="preserve">Late arrival (meaning more than </w:t>
            </w:r>
            <w:r w:rsidR="00FE2370" w:rsidRPr="00460528">
              <w:rPr>
                <w:rFonts w:cstheme="minorHAnsi"/>
                <w:sz w:val="20"/>
                <w:szCs w:val="20"/>
              </w:rPr>
              <w:t>10</w:t>
            </w:r>
            <w:r w:rsidRPr="00460528">
              <w:rPr>
                <w:rFonts w:cstheme="minorHAnsi"/>
                <w:sz w:val="20"/>
                <w:szCs w:val="20"/>
              </w:rPr>
              <w:t xml:space="preserve"> minutes after the Appointment Time in your appointment pack)</w:t>
            </w:r>
          </w:p>
        </w:tc>
        <w:tc>
          <w:tcPr>
            <w:tcW w:w="2232" w:type="dxa"/>
          </w:tcPr>
          <w:p w14:paraId="4A388AF0" w14:textId="77777777" w:rsidR="003A1751" w:rsidRPr="00460528" w:rsidRDefault="003A1751" w:rsidP="00305448">
            <w:pPr>
              <w:pStyle w:val="Level2Number"/>
              <w:tabs>
                <w:tab w:val="clear" w:pos="720"/>
              </w:tabs>
              <w:spacing w:after="60" w:line="240" w:lineRule="auto"/>
              <w:ind w:left="0" w:right="-24" w:firstLine="0"/>
              <w:rPr>
                <w:rFonts w:cstheme="minorHAnsi"/>
                <w:sz w:val="20"/>
                <w:szCs w:val="20"/>
              </w:rPr>
            </w:pPr>
            <w:r w:rsidRPr="00460528">
              <w:rPr>
                <w:rFonts w:cstheme="minorHAnsi"/>
                <w:sz w:val="20"/>
                <w:szCs w:val="20"/>
              </w:rPr>
              <w:t>Full price of the Procedure</w:t>
            </w:r>
          </w:p>
        </w:tc>
      </w:tr>
      <w:tr w:rsidR="00FE2370" w:rsidRPr="00FC2A06" w14:paraId="326DC9BE" w14:textId="77777777" w:rsidTr="00305448">
        <w:trPr>
          <w:cantSplit/>
          <w:trHeight w:val="249"/>
        </w:trPr>
        <w:tc>
          <w:tcPr>
            <w:tcW w:w="0" w:type="auto"/>
          </w:tcPr>
          <w:p w14:paraId="3740EC41" w14:textId="77777777" w:rsidR="003A1751" w:rsidRPr="00460528" w:rsidRDefault="003A1751" w:rsidP="00305448">
            <w:pPr>
              <w:pStyle w:val="Level2Number"/>
              <w:tabs>
                <w:tab w:val="clear" w:pos="720"/>
              </w:tabs>
              <w:spacing w:after="60" w:line="240" w:lineRule="auto"/>
              <w:ind w:left="0" w:right="-24" w:firstLine="0"/>
              <w:rPr>
                <w:rFonts w:cstheme="minorHAnsi"/>
                <w:sz w:val="20"/>
                <w:szCs w:val="20"/>
              </w:rPr>
            </w:pPr>
            <w:r w:rsidRPr="00460528">
              <w:rPr>
                <w:rFonts w:cstheme="minorHAnsi"/>
                <w:sz w:val="20"/>
                <w:szCs w:val="20"/>
              </w:rPr>
              <w:t xml:space="preserve">Cancellation </w:t>
            </w:r>
            <w:r w:rsidR="00FE2370" w:rsidRPr="00460528">
              <w:rPr>
                <w:rFonts w:cstheme="minorHAnsi"/>
                <w:sz w:val="20"/>
                <w:szCs w:val="20"/>
              </w:rPr>
              <w:t>on the day of your</w:t>
            </w:r>
            <w:r w:rsidRPr="00460528">
              <w:rPr>
                <w:rFonts w:cstheme="minorHAnsi"/>
                <w:sz w:val="20"/>
                <w:szCs w:val="20"/>
              </w:rPr>
              <w:t xml:space="preserve"> Appointment </w:t>
            </w:r>
          </w:p>
        </w:tc>
        <w:tc>
          <w:tcPr>
            <w:tcW w:w="2232" w:type="dxa"/>
          </w:tcPr>
          <w:p w14:paraId="50B45D58" w14:textId="77777777" w:rsidR="003A1751" w:rsidRPr="00460528" w:rsidRDefault="003A1751" w:rsidP="00305448">
            <w:pPr>
              <w:pStyle w:val="Level2Number"/>
              <w:tabs>
                <w:tab w:val="clear" w:pos="720"/>
              </w:tabs>
              <w:spacing w:after="60" w:line="240" w:lineRule="auto"/>
              <w:ind w:left="0" w:right="-24" w:firstLine="0"/>
              <w:rPr>
                <w:rFonts w:cstheme="minorHAnsi"/>
                <w:sz w:val="20"/>
                <w:szCs w:val="20"/>
              </w:rPr>
            </w:pPr>
            <w:r w:rsidRPr="00460528">
              <w:rPr>
                <w:rFonts w:cstheme="minorHAnsi"/>
                <w:sz w:val="20"/>
                <w:szCs w:val="20"/>
              </w:rPr>
              <w:t>Full price of the Procedure</w:t>
            </w:r>
          </w:p>
        </w:tc>
      </w:tr>
      <w:tr w:rsidR="00FE2370" w:rsidRPr="00FC2A06" w14:paraId="048F291D" w14:textId="77777777" w:rsidTr="00305448">
        <w:trPr>
          <w:cantSplit/>
          <w:trHeight w:val="203"/>
        </w:trPr>
        <w:tc>
          <w:tcPr>
            <w:tcW w:w="0" w:type="auto"/>
          </w:tcPr>
          <w:p w14:paraId="38E15085" w14:textId="2C193132" w:rsidR="003A1751" w:rsidRPr="00460528" w:rsidRDefault="00594821" w:rsidP="00305448">
            <w:pPr>
              <w:spacing w:after="60" w:line="240" w:lineRule="auto"/>
              <w:ind w:right="-24"/>
              <w:rPr>
                <w:rFonts w:eastAsia="Times New Roman" w:cstheme="minorHAnsi"/>
                <w:sz w:val="20"/>
                <w:szCs w:val="20"/>
              </w:rPr>
            </w:pPr>
            <w:r w:rsidRPr="00FC2A06">
              <w:rPr>
                <w:rFonts w:eastAsia="Times New Roman" w:cstheme="minorHAnsi"/>
                <w:sz w:val="20"/>
                <w:szCs w:val="20"/>
              </w:rPr>
              <w:t>First time c</w:t>
            </w:r>
            <w:r w:rsidR="003A1751" w:rsidRPr="00460528">
              <w:rPr>
                <w:rFonts w:eastAsia="Times New Roman" w:cstheme="minorHAnsi"/>
                <w:sz w:val="20"/>
                <w:szCs w:val="20"/>
              </w:rPr>
              <w:t xml:space="preserve">ancellation </w:t>
            </w:r>
            <w:r w:rsidR="0095268C" w:rsidRPr="00460528">
              <w:rPr>
                <w:rFonts w:eastAsia="Times New Roman" w:cstheme="minorHAnsi"/>
                <w:sz w:val="20"/>
                <w:szCs w:val="20"/>
              </w:rPr>
              <w:t>within 48 hours of</w:t>
            </w:r>
            <w:r w:rsidR="00FE2370" w:rsidRPr="00460528">
              <w:rPr>
                <w:rFonts w:eastAsia="Times New Roman" w:cstheme="minorHAnsi"/>
                <w:sz w:val="20"/>
                <w:szCs w:val="20"/>
              </w:rPr>
              <w:t xml:space="preserve"> your Appointment</w:t>
            </w:r>
          </w:p>
        </w:tc>
        <w:tc>
          <w:tcPr>
            <w:tcW w:w="2232" w:type="dxa"/>
          </w:tcPr>
          <w:p w14:paraId="36DAD7A2" w14:textId="77777777" w:rsidR="003A1751" w:rsidRPr="00460528" w:rsidRDefault="00FE2370" w:rsidP="00305448">
            <w:pPr>
              <w:pStyle w:val="Level2Number"/>
              <w:tabs>
                <w:tab w:val="clear" w:pos="720"/>
              </w:tabs>
              <w:spacing w:after="60" w:line="240" w:lineRule="auto"/>
              <w:ind w:left="0" w:right="-24" w:firstLine="0"/>
              <w:rPr>
                <w:rFonts w:cstheme="minorHAnsi"/>
                <w:sz w:val="20"/>
                <w:szCs w:val="20"/>
              </w:rPr>
            </w:pPr>
            <w:r w:rsidRPr="00460528">
              <w:rPr>
                <w:rFonts w:cstheme="minorHAnsi"/>
                <w:sz w:val="20"/>
                <w:szCs w:val="20"/>
              </w:rPr>
              <w:t>50% of the Fee</w:t>
            </w:r>
          </w:p>
        </w:tc>
      </w:tr>
      <w:tr w:rsidR="00594821" w:rsidRPr="00FC2A06" w14:paraId="26BA6D0A" w14:textId="77777777" w:rsidTr="00305448">
        <w:trPr>
          <w:cantSplit/>
          <w:trHeight w:val="203"/>
        </w:trPr>
        <w:tc>
          <w:tcPr>
            <w:tcW w:w="0" w:type="auto"/>
          </w:tcPr>
          <w:p w14:paraId="734BBCB6" w14:textId="2873F127" w:rsidR="00594821" w:rsidRPr="00FC2A06" w:rsidRDefault="00594821" w:rsidP="00305448">
            <w:pPr>
              <w:spacing w:after="60" w:line="240" w:lineRule="auto"/>
              <w:ind w:right="-24"/>
              <w:rPr>
                <w:rFonts w:eastAsia="Times New Roman" w:cstheme="minorHAnsi"/>
                <w:sz w:val="20"/>
                <w:szCs w:val="20"/>
              </w:rPr>
            </w:pPr>
            <w:r w:rsidRPr="00460528">
              <w:rPr>
                <w:rFonts w:eastAsia="Times New Roman" w:cstheme="minorHAnsi"/>
                <w:sz w:val="20"/>
                <w:szCs w:val="20"/>
              </w:rPr>
              <w:t>Second time cancellation within 48 hours of Appointment Time</w:t>
            </w:r>
          </w:p>
        </w:tc>
        <w:tc>
          <w:tcPr>
            <w:tcW w:w="2232" w:type="dxa"/>
          </w:tcPr>
          <w:p w14:paraId="3B938DF9" w14:textId="02F7381E" w:rsidR="00594821" w:rsidRPr="00FC2A06" w:rsidRDefault="00594821" w:rsidP="00305448">
            <w:pPr>
              <w:pStyle w:val="Level2Number"/>
              <w:tabs>
                <w:tab w:val="clear" w:pos="720"/>
              </w:tabs>
              <w:spacing w:after="60" w:line="240" w:lineRule="auto"/>
              <w:ind w:left="0" w:right="-24" w:firstLine="0"/>
              <w:rPr>
                <w:rFonts w:cstheme="minorHAnsi"/>
                <w:sz w:val="20"/>
                <w:szCs w:val="20"/>
              </w:rPr>
            </w:pPr>
            <w:r w:rsidRPr="00460528">
              <w:rPr>
                <w:rFonts w:cstheme="minorHAnsi"/>
                <w:sz w:val="20"/>
                <w:szCs w:val="20"/>
              </w:rPr>
              <w:t>Full price of the Procedure</w:t>
            </w:r>
          </w:p>
        </w:tc>
      </w:tr>
      <w:tr w:rsidR="00FE2370" w:rsidRPr="00FC2A06" w14:paraId="2090FBC7" w14:textId="77777777" w:rsidTr="00305448">
        <w:trPr>
          <w:cantSplit/>
          <w:trHeight w:val="285"/>
        </w:trPr>
        <w:tc>
          <w:tcPr>
            <w:tcW w:w="0" w:type="auto"/>
          </w:tcPr>
          <w:p w14:paraId="0328E70D" w14:textId="77777777" w:rsidR="003A1751" w:rsidRPr="00460528" w:rsidRDefault="003A1751" w:rsidP="00305448">
            <w:pPr>
              <w:spacing w:after="60" w:line="240" w:lineRule="auto"/>
              <w:ind w:right="-24"/>
              <w:rPr>
                <w:rFonts w:eastAsia="Times New Roman" w:cstheme="minorHAnsi"/>
                <w:sz w:val="20"/>
                <w:szCs w:val="20"/>
              </w:rPr>
            </w:pPr>
            <w:r w:rsidRPr="00460528">
              <w:rPr>
                <w:rFonts w:eastAsia="Times New Roman" w:cstheme="minorHAnsi"/>
                <w:sz w:val="20"/>
                <w:szCs w:val="20"/>
              </w:rPr>
              <w:t xml:space="preserve">First time rescheduling an appointment less than 24 hours prior to the Appointment Time </w:t>
            </w:r>
          </w:p>
        </w:tc>
        <w:tc>
          <w:tcPr>
            <w:tcW w:w="2232" w:type="dxa"/>
          </w:tcPr>
          <w:p w14:paraId="533482F6" w14:textId="77777777" w:rsidR="003A1751" w:rsidRPr="00460528" w:rsidRDefault="003A1751" w:rsidP="00305448">
            <w:pPr>
              <w:pStyle w:val="Level2Number"/>
              <w:tabs>
                <w:tab w:val="clear" w:pos="720"/>
              </w:tabs>
              <w:spacing w:after="60" w:line="240" w:lineRule="auto"/>
              <w:ind w:left="0" w:right="-24" w:firstLine="0"/>
              <w:rPr>
                <w:rFonts w:cstheme="minorHAnsi"/>
                <w:sz w:val="20"/>
                <w:szCs w:val="20"/>
              </w:rPr>
            </w:pPr>
            <w:r w:rsidRPr="00460528">
              <w:rPr>
                <w:rFonts w:cstheme="minorHAnsi"/>
                <w:sz w:val="20"/>
                <w:szCs w:val="20"/>
              </w:rPr>
              <w:t>No charge for cancelled Procedure, only charge for new appointment</w:t>
            </w:r>
          </w:p>
        </w:tc>
      </w:tr>
      <w:tr w:rsidR="00FE2370" w:rsidRPr="00FC2A06" w14:paraId="0F9B82BD" w14:textId="77777777" w:rsidTr="00305448">
        <w:trPr>
          <w:cantSplit/>
          <w:trHeight w:val="285"/>
        </w:trPr>
        <w:tc>
          <w:tcPr>
            <w:tcW w:w="0" w:type="auto"/>
          </w:tcPr>
          <w:p w14:paraId="7517B4B1" w14:textId="77777777" w:rsidR="003A1751" w:rsidRPr="00460528" w:rsidRDefault="003A1751" w:rsidP="00305448">
            <w:pPr>
              <w:spacing w:after="60" w:line="240" w:lineRule="auto"/>
              <w:ind w:right="-24"/>
              <w:rPr>
                <w:rFonts w:eastAsia="Times New Roman" w:cstheme="minorHAnsi"/>
                <w:sz w:val="20"/>
                <w:szCs w:val="20"/>
              </w:rPr>
            </w:pPr>
            <w:r w:rsidRPr="00460528">
              <w:rPr>
                <w:rFonts w:eastAsia="Times New Roman" w:cstheme="minorHAnsi"/>
                <w:sz w:val="20"/>
                <w:szCs w:val="20"/>
              </w:rPr>
              <w:t>Second time rescheduling an appointment less than 24 hours prior to the Appointment Time</w:t>
            </w:r>
          </w:p>
        </w:tc>
        <w:tc>
          <w:tcPr>
            <w:tcW w:w="2232" w:type="dxa"/>
          </w:tcPr>
          <w:p w14:paraId="297BDB5F" w14:textId="77777777" w:rsidR="003A1751" w:rsidRPr="00460528" w:rsidRDefault="003A1751" w:rsidP="00305448">
            <w:pPr>
              <w:pStyle w:val="Level2Number"/>
              <w:tabs>
                <w:tab w:val="clear" w:pos="720"/>
              </w:tabs>
              <w:spacing w:after="60" w:line="240" w:lineRule="auto"/>
              <w:ind w:left="0" w:right="-24" w:firstLine="0"/>
              <w:rPr>
                <w:rFonts w:cstheme="minorHAnsi"/>
                <w:sz w:val="20"/>
                <w:szCs w:val="20"/>
              </w:rPr>
            </w:pPr>
            <w:r w:rsidRPr="00460528">
              <w:rPr>
                <w:rFonts w:cstheme="minorHAnsi"/>
                <w:sz w:val="20"/>
                <w:szCs w:val="20"/>
              </w:rPr>
              <w:t>Full price of the Procedure</w:t>
            </w:r>
          </w:p>
        </w:tc>
      </w:tr>
      <w:tr w:rsidR="00FE2370" w:rsidRPr="00FC2A06" w14:paraId="28AE86AD" w14:textId="77777777" w:rsidTr="00305448">
        <w:trPr>
          <w:cantSplit/>
          <w:trHeight w:val="70"/>
        </w:trPr>
        <w:tc>
          <w:tcPr>
            <w:tcW w:w="0" w:type="auto"/>
          </w:tcPr>
          <w:p w14:paraId="4FE8D6B3" w14:textId="77777777" w:rsidR="003A1751" w:rsidRPr="00460528" w:rsidRDefault="003A1751" w:rsidP="00305448">
            <w:pPr>
              <w:spacing w:after="60" w:line="240" w:lineRule="auto"/>
              <w:ind w:right="-24"/>
              <w:rPr>
                <w:rFonts w:eastAsia="Times New Roman" w:cstheme="minorHAnsi"/>
                <w:sz w:val="20"/>
                <w:szCs w:val="20"/>
              </w:rPr>
            </w:pPr>
            <w:r w:rsidRPr="00460528">
              <w:rPr>
                <w:rFonts w:eastAsia="Times New Roman" w:cstheme="minorHAnsi"/>
                <w:sz w:val="20"/>
                <w:szCs w:val="20"/>
              </w:rPr>
              <w:t>Does not attend (DNA)</w:t>
            </w:r>
          </w:p>
        </w:tc>
        <w:tc>
          <w:tcPr>
            <w:tcW w:w="2232" w:type="dxa"/>
          </w:tcPr>
          <w:p w14:paraId="3281628D" w14:textId="77777777" w:rsidR="003A1751" w:rsidRPr="00460528" w:rsidRDefault="003A1751" w:rsidP="00305448">
            <w:pPr>
              <w:pStyle w:val="Level2Number"/>
              <w:tabs>
                <w:tab w:val="clear" w:pos="720"/>
              </w:tabs>
              <w:spacing w:after="60" w:line="240" w:lineRule="auto"/>
              <w:ind w:left="0" w:right="-24" w:firstLine="0"/>
              <w:rPr>
                <w:rFonts w:cstheme="minorHAnsi"/>
                <w:sz w:val="20"/>
                <w:szCs w:val="20"/>
              </w:rPr>
            </w:pPr>
            <w:r w:rsidRPr="00460528">
              <w:rPr>
                <w:rFonts w:cstheme="minorHAnsi"/>
                <w:sz w:val="20"/>
                <w:szCs w:val="20"/>
              </w:rPr>
              <w:t>Full price of the Procedure</w:t>
            </w:r>
          </w:p>
        </w:tc>
      </w:tr>
      <w:tr w:rsidR="00FE2370" w:rsidRPr="00FC2A06" w14:paraId="28FE7DFC" w14:textId="77777777" w:rsidTr="00B83B34">
        <w:trPr>
          <w:cantSplit/>
          <w:trHeight w:val="1434"/>
        </w:trPr>
        <w:tc>
          <w:tcPr>
            <w:tcW w:w="0" w:type="auto"/>
          </w:tcPr>
          <w:p w14:paraId="4A717151" w14:textId="77777777" w:rsidR="003A1751" w:rsidRPr="00460528" w:rsidRDefault="003A1751" w:rsidP="00305448">
            <w:pPr>
              <w:spacing w:after="60" w:line="240" w:lineRule="auto"/>
              <w:ind w:right="-24"/>
              <w:rPr>
                <w:rFonts w:eastAsia="Times New Roman" w:cstheme="minorHAnsi"/>
                <w:sz w:val="20"/>
                <w:szCs w:val="20"/>
              </w:rPr>
            </w:pPr>
            <w:r w:rsidRPr="00460528">
              <w:rPr>
                <w:rFonts w:eastAsia="Times New Roman" w:cstheme="minorHAnsi"/>
                <w:sz w:val="20"/>
                <w:szCs w:val="20"/>
              </w:rPr>
              <w:t xml:space="preserve">Abandoned Procedure </w:t>
            </w:r>
            <w:r w:rsidRPr="00460528">
              <w:rPr>
                <w:rFonts w:cstheme="minorHAnsi"/>
                <w:sz w:val="20"/>
                <w:szCs w:val="20"/>
              </w:rPr>
              <w:t>(where we are unable to complete a Procedure producing a clear image due to your actions/inaction or refusal)</w:t>
            </w:r>
          </w:p>
        </w:tc>
        <w:tc>
          <w:tcPr>
            <w:tcW w:w="2232" w:type="dxa"/>
          </w:tcPr>
          <w:p w14:paraId="7D14FB6D" w14:textId="77777777" w:rsidR="003A1751" w:rsidRPr="00460528" w:rsidRDefault="003A1751" w:rsidP="00305448">
            <w:pPr>
              <w:pStyle w:val="Level2Number"/>
              <w:tabs>
                <w:tab w:val="clear" w:pos="720"/>
              </w:tabs>
              <w:spacing w:after="60" w:line="240" w:lineRule="auto"/>
              <w:ind w:left="0" w:right="-24" w:firstLine="0"/>
              <w:rPr>
                <w:rFonts w:cstheme="minorHAnsi"/>
                <w:sz w:val="20"/>
                <w:szCs w:val="20"/>
              </w:rPr>
            </w:pPr>
            <w:r w:rsidRPr="00460528">
              <w:rPr>
                <w:rFonts w:cstheme="minorHAnsi"/>
                <w:sz w:val="20"/>
                <w:szCs w:val="20"/>
              </w:rPr>
              <w:t xml:space="preserve">50% of the Fee if you </w:t>
            </w:r>
            <w:r w:rsidR="00FE2370" w:rsidRPr="00460528">
              <w:rPr>
                <w:rFonts w:cstheme="minorHAnsi"/>
                <w:sz w:val="20"/>
                <w:szCs w:val="20"/>
              </w:rPr>
              <w:t xml:space="preserve">do not rebook.  If you rebook for the open scanner, you will pay the additional amount required for this Procedure. </w:t>
            </w:r>
          </w:p>
        </w:tc>
      </w:tr>
    </w:tbl>
    <w:p w14:paraId="76B496AA" w14:textId="2E50ABF5" w:rsidR="00031FCF" w:rsidRDefault="00031FCF" w:rsidP="00031FCF">
      <w:pPr>
        <w:pStyle w:val="Level1Number"/>
        <w:numPr>
          <w:ilvl w:val="1"/>
          <w:numId w:val="3"/>
        </w:numPr>
        <w:tabs>
          <w:tab w:val="clear" w:pos="720"/>
        </w:tabs>
        <w:spacing w:after="60" w:line="240" w:lineRule="auto"/>
        <w:ind w:left="426" w:right="-24" w:hanging="426"/>
        <w:rPr>
          <w:rFonts w:cstheme="minorHAnsi"/>
          <w:sz w:val="20"/>
          <w:szCs w:val="20"/>
        </w:rPr>
      </w:pPr>
      <w:r w:rsidRPr="00B83B34">
        <w:rPr>
          <w:rFonts w:cstheme="minorHAnsi"/>
          <w:sz w:val="20"/>
          <w:szCs w:val="20"/>
        </w:rPr>
        <w:t xml:space="preserve">In the event that you </w:t>
      </w:r>
      <w:r>
        <w:rPr>
          <w:rFonts w:cstheme="minorHAnsi"/>
          <w:sz w:val="20"/>
          <w:szCs w:val="20"/>
        </w:rPr>
        <w:t>attend an</w:t>
      </w:r>
      <w:r w:rsidRPr="00B83B34">
        <w:rPr>
          <w:rFonts w:cstheme="minorHAnsi"/>
          <w:sz w:val="20"/>
          <w:szCs w:val="20"/>
        </w:rPr>
        <w:t xml:space="preserve"> Appointment </w:t>
      </w:r>
      <w:r>
        <w:rPr>
          <w:rFonts w:cstheme="minorHAnsi"/>
          <w:sz w:val="20"/>
          <w:szCs w:val="20"/>
        </w:rPr>
        <w:t xml:space="preserve">with one of our GPs as part of a health assessment </w:t>
      </w:r>
      <w:r w:rsidR="00801298">
        <w:rPr>
          <w:rFonts w:cstheme="minorHAnsi"/>
          <w:sz w:val="20"/>
          <w:szCs w:val="20"/>
        </w:rPr>
        <w:t xml:space="preserve">package </w:t>
      </w:r>
      <w:r>
        <w:rPr>
          <w:rFonts w:cstheme="minorHAnsi"/>
          <w:sz w:val="20"/>
          <w:szCs w:val="20"/>
        </w:rPr>
        <w:t xml:space="preserve">and you subsequently decide not to proceed with the health assessment, you are entitled to a refund minus the cost of the GP appointment and any self-collection </w:t>
      </w:r>
      <w:r w:rsidR="00801298">
        <w:rPr>
          <w:rFonts w:cstheme="minorHAnsi"/>
          <w:sz w:val="20"/>
          <w:szCs w:val="20"/>
        </w:rPr>
        <w:t xml:space="preserve">sampling </w:t>
      </w:r>
      <w:r>
        <w:rPr>
          <w:rFonts w:cstheme="minorHAnsi"/>
          <w:sz w:val="20"/>
          <w:szCs w:val="20"/>
        </w:rPr>
        <w:t xml:space="preserve">kits that have already been ordered. </w:t>
      </w:r>
    </w:p>
    <w:p w14:paraId="7341AEE3" w14:textId="1AEF0229" w:rsidR="00305448" w:rsidRPr="00305448" w:rsidRDefault="003A1751" w:rsidP="00D21FC5">
      <w:pPr>
        <w:pStyle w:val="Level1Number"/>
        <w:numPr>
          <w:ilvl w:val="1"/>
          <w:numId w:val="3"/>
        </w:numPr>
        <w:tabs>
          <w:tab w:val="clear" w:pos="720"/>
        </w:tabs>
        <w:spacing w:after="60" w:line="240" w:lineRule="auto"/>
        <w:ind w:left="426" w:right="-24" w:hanging="426"/>
        <w:rPr>
          <w:rFonts w:cstheme="minorHAnsi"/>
          <w:b/>
          <w:sz w:val="20"/>
          <w:szCs w:val="20"/>
        </w:rPr>
      </w:pPr>
      <w:r w:rsidRPr="00460528">
        <w:rPr>
          <w:rFonts w:cstheme="minorHAnsi"/>
          <w:sz w:val="20"/>
          <w:szCs w:val="20"/>
        </w:rPr>
        <w:t xml:space="preserve">Any requests for refunds on cancellation charges should be put in writing and sent to us for our consideration at </w:t>
      </w:r>
      <w:hyperlink r:id="rId9" w:history="1">
        <w:r w:rsidR="00BF201F" w:rsidRPr="00460528">
          <w:rPr>
            <w:rFonts w:cstheme="minorHAnsi"/>
            <w:sz w:val="20"/>
            <w:szCs w:val="20"/>
          </w:rPr>
          <w:t>booking@vista-health.co.uk.</w:t>
        </w:r>
      </w:hyperlink>
      <w:bookmarkStart w:id="48" w:name="_Ref29394353"/>
    </w:p>
    <w:p w14:paraId="2008BECB" w14:textId="419E5C24" w:rsidR="00EA61DC" w:rsidRPr="00460528" w:rsidRDefault="003A1751" w:rsidP="00305448">
      <w:pPr>
        <w:pStyle w:val="Level1Number"/>
        <w:tabs>
          <w:tab w:val="clear" w:pos="720"/>
        </w:tabs>
        <w:spacing w:after="60" w:line="240" w:lineRule="auto"/>
        <w:ind w:left="426" w:right="-24" w:hanging="426"/>
        <w:rPr>
          <w:rFonts w:cstheme="minorHAnsi"/>
          <w:b/>
          <w:sz w:val="20"/>
          <w:szCs w:val="20"/>
        </w:rPr>
      </w:pPr>
      <w:r w:rsidRPr="00460528">
        <w:rPr>
          <w:rFonts w:cstheme="minorHAnsi"/>
          <w:b/>
          <w:sz w:val="20"/>
          <w:szCs w:val="20"/>
        </w:rPr>
        <w:t>End of the contract</w:t>
      </w:r>
      <w:bookmarkStart w:id="49" w:name="_f5ca0fc2-55ab-43ca-a63d-96c17dcf9302"/>
      <w:bookmarkEnd w:id="48"/>
      <w:bookmarkEnd w:id="49"/>
    </w:p>
    <w:p w14:paraId="12B54236" w14:textId="3BBEC141" w:rsidR="003A1751" w:rsidRPr="00460528" w:rsidRDefault="003A1751" w:rsidP="00305448">
      <w:pPr>
        <w:pStyle w:val="Level1Number"/>
        <w:numPr>
          <w:ilvl w:val="0"/>
          <w:numId w:val="0"/>
        </w:numPr>
        <w:spacing w:after="60" w:line="240" w:lineRule="auto"/>
        <w:ind w:left="426" w:right="-24"/>
        <w:rPr>
          <w:rFonts w:cstheme="minorHAnsi"/>
          <w:sz w:val="20"/>
          <w:szCs w:val="20"/>
        </w:rPr>
      </w:pPr>
      <w:r w:rsidRPr="00460528">
        <w:rPr>
          <w:rFonts w:cstheme="minorHAnsi"/>
          <w:sz w:val="20"/>
          <w:szCs w:val="20"/>
        </w:rPr>
        <w:t>If this contract is ended it will not affect our right to receive any money which you owe to us under this contract.</w:t>
      </w:r>
    </w:p>
    <w:p w14:paraId="6AC3ADC8" w14:textId="77777777" w:rsidR="00EA61DC" w:rsidRPr="00460528" w:rsidRDefault="003A1751" w:rsidP="00FC2A06">
      <w:pPr>
        <w:pStyle w:val="Level1Number"/>
        <w:tabs>
          <w:tab w:val="clear" w:pos="720"/>
        </w:tabs>
        <w:spacing w:after="60" w:line="240" w:lineRule="auto"/>
        <w:ind w:left="426" w:right="-24" w:hanging="426"/>
        <w:rPr>
          <w:rFonts w:cstheme="minorHAnsi"/>
          <w:b/>
          <w:sz w:val="20"/>
          <w:szCs w:val="20"/>
        </w:rPr>
      </w:pPr>
      <w:bookmarkStart w:id="50" w:name="_62ea0121-7d55-4c7d-b754-53d31eafaf51"/>
      <w:bookmarkStart w:id="51" w:name="_Ref29394361"/>
      <w:bookmarkEnd w:id="50"/>
      <w:r w:rsidRPr="00460528">
        <w:rPr>
          <w:rFonts w:cstheme="minorHAnsi"/>
          <w:b/>
          <w:sz w:val="20"/>
          <w:szCs w:val="20"/>
        </w:rPr>
        <w:t>Feedback &amp; Complaints</w:t>
      </w:r>
      <w:bookmarkEnd w:id="51"/>
    </w:p>
    <w:p w14:paraId="0EFA3D84" w14:textId="77777777" w:rsidR="00EA61DC" w:rsidRPr="00460528" w:rsidRDefault="003A1751" w:rsidP="00FC2A06">
      <w:pPr>
        <w:pStyle w:val="Level1Number"/>
        <w:numPr>
          <w:ilvl w:val="1"/>
          <w:numId w:val="3"/>
        </w:numPr>
        <w:tabs>
          <w:tab w:val="clear" w:pos="720"/>
        </w:tabs>
        <w:spacing w:after="60" w:line="240" w:lineRule="auto"/>
        <w:ind w:left="426" w:right="-24" w:hanging="426"/>
        <w:rPr>
          <w:rFonts w:cstheme="minorHAnsi"/>
          <w:b/>
          <w:sz w:val="20"/>
          <w:szCs w:val="20"/>
        </w:rPr>
      </w:pPr>
      <w:r w:rsidRPr="00460528">
        <w:rPr>
          <w:rFonts w:cstheme="minorHAnsi"/>
          <w:sz w:val="20"/>
          <w:szCs w:val="20"/>
        </w:rPr>
        <w:t xml:space="preserve">Our objective is to ensure that you are satisfied with the Procedure. Unfortunately, problems and misunderstandings do sometimes arise.  If you are </w:t>
      </w:r>
      <w:r w:rsidRPr="00460528">
        <w:rPr>
          <w:rFonts w:cstheme="minorHAnsi"/>
          <w:sz w:val="20"/>
          <w:szCs w:val="20"/>
        </w:rPr>
        <w:t xml:space="preserve">unhappy at any time with any aspect of the Procedure or wish to </w:t>
      </w:r>
      <w:proofErr w:type="gramStart"/>
      <w:r w:rsidRPr="00460528">
        <w:rPr>
          <w:rFonts w:cstheme="minorHAnsi"/>
          <w:sz w:val="20"/>
          <w:szCs w:val="20"/>
        </w:rPr>
        <w:t>make a suggestion</w:t>
      </w:r>
      <w:proofErr w:type="gramEnd"/>
      <w:r w:rsidRPr="00460528">
        <w:rPr>
          <w:rFonts w:cstheme="minorHAnsi"/>
          <w:sz w:val="20"/>
          <w:szCs w:val="20"/>
        </w:rPr>
        <w:t>, please contact us to receive a copy of our feedback form.</w:t>
      </w:r>
    </w:p>
    <w:p w14:paraId="6AD073F7" w14:textId="77777777" w:rsidR="00EA61DC"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460528">
        <w:rPr>
          <w:rFonts w:cstheme="minorHAnsi"/>
          <w:sz w:val="20"/>
          <w:szCs w:val="20"/>
        </w:rPr>
        <w:t>If you are unhappy with</w:t>
      </w:r>
      <w:bookmarkStart w:id="52" w:name="_9f4a86dc-2c74-4507-8dfa-df12cd7e1a25"/>
      <w:bookmarkEnd w:id="52"/>
      <w:r w:rsidRPr="00460528">
        <w:rPr>
          <w:rFonts w:cstheme="minorHAnsi"/>
          <w:sz w:val="20"/>
          <w:szCs w:val="20"/>
        </w:rPr>
        <w:t xml:space="preserve"> our service to </w:t>
      </w:r>
      <w:proofErr w:type="gramStart"/>
      <w:r w:rsidRPr="00460528">
        <w:rPr>
          <w:rFonts w:cstheme="minorHAnsi"/>
          <w:sz w:val="20"/>
          <w:szCs w:val="20"/>
        </w:rPr>
        <w:t>you</w:t>
      </w:r>
      <w:proofErr w:type="gramEnd"/>
      <w:r w:rsidRPr="00460528">
        <w:rPr>
          <w:rFonts w:cstheme="minorHAnsi"/>
          <w:sz w:val="20"/>
          <w:szCs w:val="20"/>
        </w:rPr>
        <w:t xml:space="preserve"> please contact us as soon as possible.  If the problem is not resolved to your </w:t>
      </w:r>
      <w:proofErr w:type="gramStart"/>
      <w:r w:rsidRPr="00460528">
        <w:rPr>
          <w:rFonts w:cstheme="minorHAnsi"/>
          <w:sz w:val="20"/>
          <w:szCs w:val="20"/>
        </w:rPr>
        <w:t>satisfaction</w:t>
      </w:r>
      <w:proofErr w:type="gramEnd"/>
      <w:r w:rsidRPr="00460528">
        <w:rPr>
          <w:rFonts w:cstheme="minorHAnsi"/>
          <w:sz w:val="20"/>
          <w:szCs w:val="20"/>
        </w:rPr>
        <w:t xml:space="preserve"> then please contact </w:t>
      </w:r>
      <w:hyperlink r:id="rId10" w:history="1">
        <w:r w:rsidRPr="00460528">
          <w:rPr>
            <w:rFonts w:cstheme="minorHAnsi"/>
            <w:sz w:val="20"/>
            <w:szCs w:val="20"/>
          </w:rPr>
          <w:t>prc.complaints@inhealthgroup.com</w:t>
        </w:r>
      </w:hyperlink>
    </w:p>
    <w:p w14:paraId="2167ECDF" w14:textId="31E57D2B" w:rsidR="00EA61DC"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460528">
        <w:rPr>
          <w:rFonts w:cstheme="minorHAnsi"/>
          <w:sz w:val="20"/>
          <w:szCs w:val="20"/>
        </w:rPr>
        <w:t xml:space="preserve">We will aim to acknowledge your complaint in writing within three working days of receipt. Where a complaint is made by telephone or in person, we will acknowledge this contact and the detail discussed within the same timescale.  The most appropriate Complaints Handler will be nominated according to the content of your complaint with appropriate support from Senior Managers, the </w:t>
      </w:r>
      <w:r w:rsidR="00283740">
        <w:rPr>
          <w:rFonts w:cstheme="minorHAnsi"/>
          <w:sz w:val="20"/>
          <w:szCs w:val="20"/>
        </w:rPr>
        <w:t xml:space="preserve">Clinical </w:t>
      </w:r>
      <w:r w:rsidRPr="00460528">
        <w:rPr>
          <w:rFonts w:cstheme="minorHAnsi"/>
          <w:sz w:val="20"/>
          <w:szCs w:val="20"/>
        </w:rPr>
        <w:t xml:space="preserve">Governance Team, </w:t>
      </w:r>
      <w:r w:rsidR="0021684A" w:rsidRPr="00460528">
        <w:rPr>
          <w:rFonts w:cstheme="minorHAnsi"/>
          <w:sz w:val="20"/>
          <w:szCs w:val="20"/>
        </w:rPr>
        <w:t xml:space="preserve">Chief </w:t>
      </w:r>
      <w:r w:rsidRPr="00460528">
        <w:rPr>
          <w:rFonts w:cstheme="minorHAnsi"/>
          <w:sz w:val="20"/>
          <w:szCs w:val="20"/>
        </w:rPr>
        <w:t xml:space="preserve">Medical </w:t>
      </w:r>
      <w:r w:rsidR="0021684A" w:rsidRPr="00460528">
        <w:rPr>
          <w:rFonts w:cstheme="minorHAnsi"/>
          <w:sz w:val="20"/>
          <w:szCs w:val="20"/>
        </w:rPr>
        <w:t>Officer</w:t>
      </w:r>
      <w:r w:rsidRPr="00460528">
        <w:rPr>
          <w:rFonts w:cstheme="minorHAnsi"/>
          <w:sz w:val="20"/>
          <w:szCs w:val="20"/>
        </w:rPr>
        <w:t xml:space="preserve"> or other relevant staff.</w:t>
      </w:r>
    </w:p>
    <w:p w14:paraId="6E64313A" w14:textId="77777777" w:rsidR="00EA61DC"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460528">
        <w:rPr>
          <w:rFonts w:cstheme="minorHAnsi"/>
          <w:sz w:val="20"/>
          <w:szCs w:val="20"/>
        </w:rPr>
        <w:t xml:space="preserve">We aim to provide a full written response within 20 working days of receipt of the complaint. The response to your complaint will be sent to you by the Complaint Handler.  In some </w:t>
      </w:r>
      <w:proofErr w:type="gramStart"/>
      <w:r w:rsidRPr="00460528">
        <w:rPr>
          <w:rFonts w:cstheme="minorHAnsi"/>
          <w:sz w:val="20"/>
          <w:szCs w:val="20"/>
        </w:rPr>
        <w:t>cases</w:t>
      </w:r>
      <w:proofErr w:type="gramEnd"/>
      <w:r w:rsidRPr="00460528">
        <w:rPr>
          <w:rFonts w:cstheme="minorHAnsi"/>
          <w:sz w:val="20"/>
          <w:szCs w:val="20"/>
        </w:rPr>
        <w:t xml:space="preserve"> we will be unable to complete the investigation within 20 working days. If this </w:t>
      </w:r>
      <w:proofErr w:type="gramStart"/>
      <w:r w:rsidRPr="00460528">
        <w:rPr>
          <w:rFonts w:cstheme="minorHAnsi"/>
          <w:sz w:val="20"/>
          <w:szCs w:val="20"/>
        </w:rPr>
        <w:t>applies</w:t>
      </w:r>
      <w:proofErr w:type="gramEnd"/>
      <w:r w:rsidRPr="00460528">
        <w:rPr>
          <w:rFonts w:cstheme="minorHAnsi"/>
          <w:sz w:val="20"/>
          <w:szCs w:val="20"/>
        </w:rPr>
        <w:t xml:space="preserve"> we will keep you informed, but if you wish to discuss the progress of our investigation at any stage, please contact prc.complaints@inhealthgroup.com or call on 0333 202 3189.</w:t>
      </w:r>
    </w:p>
    <w:p w14:paraId="195A88C7" w14:textId="77777777" w:rsidR="00EA61DC"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460528">
        <w:rPr>
          <w:rFonts w:cstheme="minorHAnsi"/>
          <w:sz w:val="20"/>
          <w:szCs w:val="20"/>
        </w:rPr>
        <w:t>If you are not satisfied with the complaint handler</w:t>
      </w:r>
      <w:r w:rsidR="000055C0" w:rsidRPr="00460528">
        <w:rPr>
          <w:rFonts w:cstheme="minorHAnsi"/>
          <w:sz w:val="20"/>
          <w:szCs w:val="20"/>
        </w:rPr>
        <w:t>’</w:t>
      </w:r>
      <w:r w:rsidRPr="00460528">
        <w:rPr>
          <w:rFonts w:cstheme="minorHAnsi"/>
          <w:sz w:val="20"/>
          <w:szCs w:val="20"/>
        </w:rPr>
        <w:t xml:space="preserve">s response you may ask the Complaint Handler to make further enquiries </w:t>
      </w:r>
      <w:proofErr w:type="gramStart"/>
      <w:r w:rsidRPr="00460528">
        <w:rPr>
          <w:rFonts w:cstheme="minorHAnsi"/>
          <w:sz w:val="20"/>
          <w:szCs w:val="20"/>
        </w:rPr>
        <w:t>in order to</w:t>
      </w:r>
      <w:proofErr w:type="gramEnd"/>
      <w:r w:rsidRPr="00460528">
        <w:rPr>
          <w:rFonts w:cstheme="minorHAnsi"/>
          <w:sz w:val="20"/>
          <w:szCs w:val="20"/>
        </w:rPr>
        <w:t xml:space="preserve"> address your remaining concerns or ask for the complaint to be escalated to the Chief Executive Officer for investigation. The Chief Executive Officer will appoint an appropriate Director to undertake a review of your complaint.</w:t>
      </w:r>
    </w:p>
    <w:p w14:paraId="70FC841B" w14:textId="77777777" w:rsidR="00EA61DC" w:rsidRPr="00460528" w:rsidRDefault="003A1751" w:rsidP="00FC2A06">
      <w:pPr>
        <w:pStyle w:val="Level1Number"/>
        <w:numPr>
          <w:ilvl w:val="1"/>
          <w:numId w:val="3"/>
        </w:numPr>
        <w:tabs>
          <w:tab w:val="clear" w:pos="720"/>
        </w:tabs>
        <w:spacing w:after="60" w:line="240" w:lineRule="auto"/>
        <w:ind w:left="426" w:right="-24" w:hanging="426"/>
        <w:rPr>
          <w:rFonts w:cstheme="minorHAnsi"/>
          <w:sz w:val="20"/>
          <w:szCs w:val="20"/>
        </w:rPr>
      </w:pPr>
      <w:r w:rsidRPr="00460528">
        <w:rPr>
          <w:rFonts w:cstheme="minorHAnsi"/>
          <w:sz w:val="20"/>
          <w:szCs w:val="20"/>
        </w:rPr>
        <w:t>In the event that you are not satisfied with how we have dealt with your complaint and you wish to enter into alternative dispute resolution (a process by which an independent body considers the facts of a dispute and seeks to resolve it without you having to go to court), you may wish to contact the Independent S</w:t>
      </w:r>
      <w:r w:rsidR="000055C0" w:rsidRPr="00460528">
        <w:rPr>
          <w:rFonts w:cstheme="minorHAnsi"/>
          <w:sz w:val="20"/>
          <w:szCs w:val="20"/>
        </w:rPr>
        <w:t>ector</w:t>
      </w:r>
      <w:r w:rsidRPr="00460528">
        <w:rPr>
          <w:rFonts w:cstheme="minorHAnsi"/>
          <w:sz w:val="20"/>
          <w:szCs w:val="20"/>
        </w:rPr>
        <w:t xml:space="preserve"> Complaints Adjudication Service</w:t>
      </w:r>
      <w:r w:rsidRPr="00460528">
        <w:rPr>
          <w:rFonts w:cstheme="minorHAnsi"/>
          <w:b/>
          <w:sz w:val="20"/>
          <w:szCs w:val="20"/>
        </w:rPr>
        <w:t xml:space="preserve">.  </w:t>
      </w:r>
      <w:r w:rsidRPr="00460528">
        <w:rPr>
          <w:rFonts w:cstheme="minorHAnsi"/>
          <w:sz w:val="20"/>
          <w:szCs w:val="20"/>
        </w:rPr>
        <w:t xml:space="preserve">A request for external adjudication should be made within six months of receiving the final response. The external adjudicator cannot award compensation nor provide legal advice.  </w:t>
      </w:r>
    </w:p>
    <w:p w14:paraId="4FA0C120" w14:textId="77777777" w:rsidR="00985E46" w:rsidRPr="00DE0C7E" w:rsidRDefault="00985E46" w:rsidP="00DE0C7E">
      <w:pPr>
        <w:pStyle w:val="Level1Number"/>
        <w:tabs>
          <w:tab w:val="clear" w:pos="720"/>
        </w:tabs>
        <w:spacing w:after="60" w:line="240" w:lineRule="auto"/>
        <w:ind w:left="426" w:right="-24" w:hanging="426"/>
        <w:rPr>
          <w:rFonts w:cstheme="minorHAnsi"/>
          <w:b/>
          <w:sz w:val="20"/>
          <w:szCs w:val="20"/>
        </w:rPr>
      </w:pPr>
      <w:r w:rsidRPr="00DE0C7E">
        <w:rPr>
          <w:rFonts w:cstheme="minorHAnsi"/>
          <w:b/>
          <w:sz w:val="20"/>
          <w:szCs w:val="20"/>
        </w:rPr>
        <w:t>Law</w:t>
      </w:r>
    </w:p>
    <w:p w14:paraId="70B7419C" w14:textId="1C38F1CB" w:rsidR="003A1751" w:rsidRPr="00460528" w:rsidRDefault="003A1751" w:rsidP="00DE0C7E">
      <w:pPr>
        <w:pStyle w:val="Level1Number"/>
        <w:numPr>
          <w:ilvl w:val="0"/>
          <w:numId w:val="0"/>
        </w:numPr>
        <w:spacing w:after="60" w:line="240" w:lineRule="auto"/>
        <w:ind w:left="426" w:right="-24"/>
        <w:rPr>
          <w:rFonts w:cstheme="minorHAnsi"/>
          <w:sz w:val="20"/>
          <w:szCs w:val="20"/>
        </w:rPr>
      </w:pPr>
      <w:r w:rsidRPr="00460528">
        <w:rPr>
          <w:rFonts w:cstheme="minorHAnsi"/>
          <w:sz w:val="20"/>
          <w:szCs w:val="20"/>
        </w:rPr>
        <w:t>These terms and conditions are governed by the laws of England and Wales.  If you want to bring court proceedings in relation to this contract, you may bring them in the courts of the part of the United Kingdom in which you live</w:t>
      </w:r>
      <w:bookmarkStart w:id="53" w:name="_f6cca254-e538-475b-a71d-15fa52f3ec14"/>
      <w:bookmarkEnd w:id="53"/>
      <w:r w:rsidRPr="00460528">
        <w:rPr>
          <w:rFonts w:cstheme="minorHAnsi"/>
          <w:sz w:val="20"/>
          <w:szCs w:val="20"/>
        </w:rPr>
        <w:t xml:space="preserve">.  </w:t>
      </w:r>
      <w:bookmarkStart w:id="54" w:name="_74100e7c-8a34-45d8-afc1-60ebf068d138"/>
      <w:bookmarkEnd w:id="54"/>
    </w:p>
    <w:p w14:paraId="415D036B" w14:textId="77777777" w:rsidR="003A1751" w:rsidRPr="00460528" w:rsidRDefault="003A1751" w:rsidP="00FC2A06">
      <w:pPr>
        <w:pStyle w:val="Level1Number"/>
        <w:tabs>
          <w:tab w:val="clear" w:pos="720"/>
        </w:tabs>
        <w:spacing w:after="60" w:line="240" w:lineRule="auto"/>
        <w:ind w:left="426" w:right="-24" w:hanging="426"/>
        <w:rPr>
          <w:rFonts w:cstheme="minorHAnsi"/>
          <w:b/>
          <w:sz w:val="20"/>
          <w:szCs w:val="20"/>
        </w:rPr>
      </w:pPr>
      <w:bookmarkStart w:id="55" w:name="_409e7914-daa5-4e8a-9886-bf2eaedfa87f"/>
      <w:bookmarkStart w:id="56" w:name="_Ref29394373"/>
      <w:bookmarkEnd w:id="55"/>
      <w:r w:rsidRPr="00460528">
        <w:rPr>
          <w:rFonts w:cstheme="minorHAnsi"/>
          <w:b/>
          <w:sz w:val="20"/>
          <w:szCs w:val="20"/>
        </w:rPr>
        <w:t>Other terms</w:t>
      </w:r>
      <w:bookmarkEnd w:id="56"/>
    </w:p>
    <w:p w14:paraId="39D5B363" w14:textId="6D92EECB" w:rsidR="00305448" w:rsidRDefault="003A1751" w:rsidP="00305448">
      <w:pPr>
        <w:pStyle w:val="Level1Number"/>
        <w:numPr>
          <w:ilvl w:val="0"/>
          <w:numId w:val="0"/>
        </w:numPr>
        <w:spacing w:after="60" w:line="240" w:lineRule="auto"/>
        <w:ind w:left="426" w:right="-24"/>
        <w:rPr>
          <w:rFonts w:cstheme="minorHAnsi"/>
          <w:b/>
          <w:sz w:val="20"/>
          <w:szCs w:val="20"/>
        </w:rPr>
        <w:sectPr w:rsidR="00305448" w:rsidSect="00B83B34">
          <w:headerReference w:type="default" r:id="rId11"/>
          <w:footerReference w:type="default" r:id="rId12"/>
          <w:type w:val="continuous"/>
          <w:pgSz w:w="11906" w:h="16838"/>
          <w:pgMar w:top="720" w:right="720" w:bottom="720" w:left="720" w:header="284" w:footer="720" w:gutter="0"/>
          <w:pgNumType w:start="1"/>
          <w:cols w:num="2" w:space="286"/>
          <w:docGrid w:linePitch="360"/>
        </w:sectPr>
      </w:pPr>
      <w:r w:rsidRPr="00460528">
        <w:rPr>
          <w:rFonts w:cstheme="minorHAnsi"/>
          <w:sz w:val="20"/>
          <w:szCs w:val="20"/>
        </w:rPr>
        <w:t>No on</w:t>
      </w:r>
      <w:r w:rsidR="000055C0" w:rsidRPr="00460528">
        <w:rPr>
          <w:rFonts w:cstheme="minorHAnsi"/>
          <w:sz w:val="20"/>
          <w:szCs w:val="20"/>
        </w:rPr>
        <w:t>e</w:t>
      </w:r>
      <w:r w:rsidRPr="00460528">
        <w:rPr>
          <w:rFonts w:cstheme="minorHAnsi"/>
          <w:sz w:val="20"/>
          <w:szCs w:val="20"/>
        </w:rPr>
        <w:t xml:space="preserve"> other than a party to this contract (you or us) has any right to enforce any term of this contract.</w:t>
      </w:r>
    </w:p>
    <w:p w14:paraId="36A88FCB" w14:textId="77777777" w:rsidR="00B83B34" w:rsidRDefault="00B83B34" w:rsidP="00B83B34">
      <w:pPr>
        <w:pStyle w:val="Level1Number"/>
        <w:numPr>
          <w:ilvl w:val="0"/>
          <w:numId w:val="0"/>
        </w:numPr>
        <w:spacing w:after="60" w:line="240" w:lineRule="auto"/>
        <w:ind w:right="-24"/>
        <w:rPr>
          <w:rFonts w:cstheme="minorHAnsi"/>
          <w:b/>
          <w:sz w:val="20"/>
          <w:szCs w:val="20"/>
        </w:rPr>
      </w:pPr>
    </w:p>
    <w:p w14:paraId="0C818D08" w14:textId="77777777" w:rsidR="00B83B34" w:rsidRDefault="00B83B34" w:rsidP="00305448">
      <w:pPr>
        <w:pStyle w:val="Level1Number"/>
        <w:numPr>
          <w:ilvl w:val="0"/>
          <w:numId w:val="0"/>
        </w:numPr>
        <w:spacing w:after="60" w:line="240" w:lineRule="auto"/>
        <w:ind w:left="426" w:right="-24" w:hanging="426"/>
        <w:jc w:val="center"/>
        <w:rPr>
          <w:rFonts w:cstheme="minorHAnsi"/>
          <w:b/>
          <w:sz w:val="20"/>
          <w:szCs w:val="20"/>
        </w:rPr>
      </w:pPr>
    </w:p>
    <w:p w14:paraId="42F4AA70" w14:textId="6A3525F9" w:rsidR="00305448" w:rsidRPr="00FC2A06" w:rsidRDefault="00305448" w:rsidP="00305448">
      <w:pPr>
        <w:pStyle w:val="Level1Number"/>
        <w:numPr>
          <w:ilvl w:val="0"/>
          <w:numId w:val="0"/>
        </w:numPr>
        <w:spacing w:after="60" w:line="240" w:lineRule="auto"/>
        <w:ind w:left="426" w:right="-24" w:hanging="426"/>
        <w:jc w:val="center"/>
        <w:rPr>
          <w:rFonts w:cstheme="minorHAnsi"/>
          <w:b/>
          <w:sz w:val="20"/>
          <w:szCs w:val="20"/>
        </w:rPr>
      </w:pPr>
      <w:r w:rsidRPr="00FC2A06">
        <w:rPr>
          <w:rFonts w:cstheme="minorHAnsi"/>
          <w:b/>
          <w:sz w:val="20"/>
          <w:szCs w:val="20"/>
        </w:rPr>
        <w:t>Schedule 1 – Additional Terms</w:t>
      </w:r>
    </w:p>
    <w:p w14:paraId="564FA2B9" w14:textId="77777777" w:rsidR="00305448" w:rsidRDefault="00305448" w:rsidP="00FC2A06">
      <w:pPr>
        <w:pStyle w:val="Level1Number"/>
        <w:numPr>
          <w:ilvl w:val="0"/>
          <w:numId w:val="0"/>
        </w:numPr>
        <w:spacing w:after="60" w:line="240" w:lineRule="auto"/>
        <w:ind w:left="426" w:right="-24" w:hanging="426"/>
        <w:rPr>
          <w:rFonts w:cstheme="minorHAnsi"/>
          <w:b/>
          <w:sz w:val="20"/>
          <w:szCs w:val="20"/>
        </w:rPr>
        <w:sectPr w:rsidR="00305448" w:rsidSect="00305448">
          <w:type w:val="continuous"/>
          <w:pgSz w:w="11906" w:h="16838"/>
          <w:pgMar w:top="720" w:right="720" w:bottom="720" w:left="720" w:header="284" w:footer="720" w:gutter="0"/>
          <w:pgNumType w:start="1"/>
          <w:cols w:space="568"/>
          <w:docGrid w:linePitch="360"/>
        </w:sectPr>
      </w:pPr>
    </w:p>
    <w:p w14:paraId="1F356AB8" w14:textId="77777777" w:rsidR="00EA61DC" w:rsidRPr="00460528" w:rsidRDefault="00EA61DC" w:rsidP="00460528">
      <w:pPr>
        <w:pStyle w:val="Level1Number"/>
        <w:numPr>
          <w:ilvl w:val="0"/>
          <w:numId w:val="0"/>
        </w:numPr>
        <w:spacing w:after="60" w:line="240" w:lineRule="auto"/>
        <w:ind w:left="426" w:right="-24" w:hanging="426"/>
        <w:rPr>
          <w:rFonts w:cstheme="minorHAnsi"/>
          <w:b/>
          <w:sz w:val="20"/>
          <w:szCs w:val="20"/>
        </w:rPr>
      </w:pPr>
    </w:p>
    <w:p w14:paraId="0D568BB3" w14:textId="77777777" w:rsidR="003A1751" w:rsidRPr="00FC2A06" w:rsidRDefault="003A1751" w:rsidP="00FC2A06">
      <w:pPr>
        <w:pStyle w:val="Level1Number"/>
        <w:numPr>
          <w:ilvl w:val="0"/>
          <w:numId w:val="13"/>
        </w:numPr>
        <w:spacing w:after="60" w:line="240" w:lineRule="auto"/>
        <w:ind w:left="426" w:right="-24" w:hanging="426"/>
        <w:rPr>
          <w:rFonts w:cstheme="minorHAnsi"/>
          <w:b/>
          <w:sz w:val="20"/>
          <w:szCs w:val="20"/>
        </w:rPr>
        <w:sectPr w:rsidR="003A1751" w:rsidRPr="00FC2A06" w:rsidSect="00FC2A06">
          <w:type w:val="continuous"/>
          <w:pgSz w:w="11906" w:h="16838"/>
          <w:pgMar w:top="720" w:right="720" w:bottom="720" w:left="720" w:header="284" w:footer="720" w:gutter="0"/>
          <w:pgNumType w:start="1"/>
          <w:cols w:num="2" w:space="568"/>
          <w:docGrid w:linePitch="360"/>
        </w:sectPr>
      </w:pPr>
      <w:bookmarkStart w:id="57" w:name="_Ref29394478"/>
    </w:p>
    <w:p w14:paraId="4C3A0B59" w14:textId="4A7854B4" w:rsidR="000055C0" w:rsidRPr="00FC2A06" w:rsidRDefault="000055C0" w:rsidP="00FC2A06">
      <w:pPr>
        <w:pStyle w:val="Level1Number"/>
        <w:numPr>
          <w:ilvl w:val="0"/>
          <w:numId w:val="13"/>
        </w:numPr>
        <w:spacing w:after="60" w:line="240" w:lineRule="auto"/>
        <w:ind w:left="426" w:right="-24" w:hanging="426"/>
        <w:rPr>
          <w:rFonts w:cstheme="minorHAnsi"/>
          <w:b/>
          <w:sz w:val="20"/>
          <w:szCs w:val="20"/>
        </w:rPr>
      </w:pPr>
      <w:r w:rsidRPr="00FC2A06">
        <w:rPr>
          <w:rFonts w:cstheme="minorHAnsi"/>
          <w:b/>
          <w:sz w:val="20"/>
          <w:szCs w:val="20"/>
        </w:rPr>
        <w:t xml:space="preserve">The Additional Terms set out below are always subject to the requirement that any findings within a report deemed by us to be ‘Urgent’ must be discussed with the </w:t>
      </w:r>
      <w:r w:rsidRPr="00FC2A06">
        <w:rPr>
          <w:rFonts w:cstheme="minorHAnsi"/>
          <w:b/>
          <w:sz w:val="20"/>
          <w:szCs w:val="20"/>
        </w:rPr>
        <w:t>clinical referrer (</w:t>
      </w:r>
      <w:r w:rsidR="001A01C8" w:rsidRPr="00FC2A06">
        <w:rPr>
          <w:rFonts w:cstheme="minorHAnsi"/>
          <w:b/>
          <w:sz w:val="20"/>
          <w:szCs w:val="20"/>
        </w:rPr>
        <w:t xml:space="preserve">Vista </w:t>
      </w:r>
      <w:r w:rsidR="00084C5D">
        <w:rPr>
          <w:rFonts w:cstheme="minorHAnsi"/>
          <w:b/>
          <w:sz w:val="20"/>
          <w:szCs w:val="20"/>
        </w:rPr>
        <w:t xml:space="preserve">Health </w:t>
      </w:r>
      <w:r w:rsidR="001A01C8" w:rsidRPr="00FC2A06">
        <w:rPr>
          <w:rFonts w:cstheme="minorHAnsi"/>
          <w:b/>
          <w:sz w:val="20"/>
          <w:szCs w:val="20"/>
        </w:rPr>
        <w:t xml:space="preserve">GP or </w:t>
      </w:r>
      <w:r w:rsidRPr="00FC2A06">
        <w:rPr>
          <w:rFonts w:cstheme="minorHAnsi"/>
          <w:b/>
          <w:sz w:val="20"/>
          <w:szCs w:val="20"/>
        </w:rPr>
        <w:t>NHS GP if Self-Referral) before the report is provided to you).</w:t>
      </w:r>
    </w:p>
    <w:p w14:paraId="69D238F2" w14:textId="77777777" w:rsidR="003A1751" w:rsidRPr="00FC2A06" w:rsidRDefault="003A1751" w:rsidP="00FC2A06">
      <w:pPr>
        <w:pStyle w:val="Level1Number"/>
        <w:numPr>
          <w:ilvl w:val="0"/>
          <w:numId w:val="13"/>
        </w:numPr>
        <w:spacing w:after="60" w:line="240" w:lineRule="auto"/>
        <w:ind w:left="426" w:right="-24" w:hanging="426"/>
        <w:rPr>
          <w:rFonts w:cstheme="minorHAnsi"/>
          <w:b/>
          <w:sz w:val="20"/>
          <w:szCs w:val="20"/>
        </w:rPr>
      </w:pPr>
      <w:r w:rsidRPr="00FC2A06">
        <w:rPr>
          <w:rFonts w:cstheme="minorHAnsi"/>
          <w:b/>
          <w:sz w:val="20"/>
          <w:szCs w:val="20"/>
        </w:rPr>
        <w:lastRenderedPageBreak/>
        <w:t xml:space="preserve">Additional Terms – if you are a Self-Pay service user (you have been referred by a referring </w:t>
      </w:r>
      <w:proofErr w:type="gramStart"/>
      <w:r w:rsidRPr="00FC2A06">
        <w:rPr>
          <w:rFonts w:cstheme="minorHAnsi"/>
          <w:b/>
          <w:sz w:val="20"/>
          <w:szCs w:val="20"/>
        </w:rPr>
        <w:t>clinician</w:t>
      </w:r>
      <w:proofErr w:type="gramEnd"/>
      <w:r w:rsidRPr="00FC2A06">
        <w:rPr>
          <w:rFonts w:cstheme="minorHAnsi"/>
          <w:b/>
          <w:sz w:val="20"/>
          <w:szCs w:val="20"/>
        </w:rPr>
        <w:t xml:space="preserve"> </w:t>
      </w:r>
      <w:r w:rsidRPr="00FC2A06">
        <w:rPr>
          <w:rFonts w:cstheme="minorHAnsi"/>
          <w:b/>
          <w:sz w:val="20"/>
          <w:szCs w:val="20"/>
          <w:u w:val="single"/>
        </w:rPr>
        <w:t>and</w:t>
      </w:r>
      <w:r w:rsidRPr="00FC2A06">
        <w:rPr>
          <w:rFonts w:cstheme="minorHAnsi"/>
          <w:b/>
          <w:sz w:val="20"/>
          <w:szCs w:val="20"/>
        </w:rPr>
        <w:t xml:space="preserve"> you will pay)</w:t>
      </w:r>
      <w:bookmarkEnd w:id="57"/>
    </w:p>
    <w:p w14:paraId="40DF9BBE" w14:textId="77777777"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bookmarkStart w:id="58" w:name="_Hlk12974812"/>
      <w:r w:rsidRPr="00FC2A06">
        <w:rPr>
          <w:rFonts w:cstheme="minorHAnsi"/>
          <w:sz w:val="20"/>
          <w:szCs w:val="20"/>
        </w:rPr>
        <w:t>The price of your Procedure will be confirmed at the time of booking. Full payment is required before your Procedure.  Payment for your Procedure can be made over the phone via our secure payment system.</w:t>
      </w:r>
    </w:p>
    <w:p w14:paraId="5D669D37" w14:textId="77777777"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If you request one, you will be provided with an e-mail receipt once payment is complete</w:t>
      </w:r>
      <w:bookmarkStart w:id="59" w:name="_Hlk4762396"/>
      <w:bookmarkStart w:id="60" w:name="_Hlk4757711"/>
      <w:bookmarkEnd w:id="58"/>
      <w:r w:rsidRPr="00FC2A06">
        <w:rPr>
          <w:rFonts w:cstheme="minorHAnsi"/>
          <w:sz w:val="20"/>
          <w:szCs w:val="20"/>
        </w:rPr>
        <w:t>.</w:t>
      </w:r>
    </w:p>
    <w:p w14:paraId="44AA34FA" w14:textId="4FA08461"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If images are produced </w:t>
      </w:r>
      <w:proofErr w:type="gramStart"/>
      <w:r w:rsidRPr="00FC2A06">
        <w:rPr>
          <w:rFonts w:cstheme="minorHAnsi"/>
          <w:sz w:val="20"/>
          <w:szCs w:val="20"/>
        </w:rPr>
        <w:t>as a result of</w:t>
      </w:r>
      <w:proofErr w:type="gramEnd"/>
      <w:r w:rsidRPr="00FC2A06">
        <w:rPr>
          <w:rFonts w:cstheme="minorHAnsi"/>
          <w:sz w:val="20"/>
          <w:szCs w:val="20"/>
        </w:rPr>
        <w:t xml:space="preserve"> your Procedure</w:t>
      </w:r>
      <w:bookmarkEnd w:id="59"/>
      <w:r w:rsidRPr="00FC2A06">
        <w:rPr>
          <w:rFonts w:cstheme="minorHAnsi"/>
          <w:sz w:val="20"/>
          <w:szCs w:val="20"/>
        </w:rPr>
        <w:t xml:space="preserve"> (excluding echocardiogram), these will be provided to you via </w:t>
      </w:r>
      <w:r w:rsidR="000055C0" w:rsidRPr="00FC2A06">
        <w:rPr>
          <w:rFonts w:cstheme="minorHAnsi"/>
          <w:sz w:val="20"/>
          <w:szCs w:val="20"/>
        </w:rPr>
        <w:t xml:space="preserve">an </w:t>
      </w:r>
      <w:r w:rsidRPr="00FC2A06">
        <w:rPr>
          <w:rFonts w:cstheme="minorHAnsi"/>
          <w:sz w:val="20"/>
          <w:szCs w:val="20"/>
        </w:rPr>
        <w:t xml:space="preserve">online </w:t>
      </w:r>
      <w:proofErr w:type="gramStart"/>
      <w:r w:rsidRPr="00FC2A06">
        <w:rPr>
          <w:rFonts w:cstheme="minorHAnsi"/>
          <w:sz w:val="20"/>
          <w:szCs w:val="20"/>
        </w:rPr>
        <w:t>portal</w:t>
      </w:r>
      <w:proofErr w:type="gramEnd"/>
      <w:r w:rsidRPr="00FC2A06">
        <w:rPr>
          <w:rFonts w:cstheme="minorHAnsi"/>
          <w:sz w:val="20"/>
          <w:szCs w:val="20"/>
        </w:rPr>
        <w:t xml:space="preserve"> and </w:t>
      </w:r>
      <w:r w:rsidR="00687242" w:rsidRPr="00FC2A06">
        <w:rPr>
          <w:rFonts w:cstheme="minorHAnsi"/>
          <w:sz w:val="20"/>
          <w:szCs w:val="20"/>
        </w:rPr>
        <w:t>your</w:t>
      </w:r>
      <w:r w:rsidRPr="00FC2A06">
        <w:rPr>
          <w:rFonts w:cstheme="minorHAnsi"/>
          <w:sz w:val="20"/>
          <w:szCs w:val="20"/>
        </w:rPr>
        <w:t xml:space="preserve"> report</w:t>
      </w:r>
      <w:r w:rsidR="00687242" w:rsidRPr="00FC2A06">
        <w:rPr>
          <w:rFonts w:cstheme="minorHAnsi"/>
          <w:sz w:val="20"/>
          <w:szCs w:val="20"/>
        </w:rPr>
        <w:t xml:space="preserve"> will be </w:t>
      </w:r>
      <w:proofErr w:type="gramStart"/>
      <w:r w:rsidR="00687242" w:rsidRPr="00FC2A06">
        <w:rPr>
          <w:rFonts w:cstheme="minorHAnsi"/>
          <w:sz w:val="20"/>
          <w:szCs w:val="20"/>
        </w:rPr>
        <w:t xml:space="preserve">sent </w:t>
      </w:r>
      <w:r w:rsidRPr="00FC2A06">
        <w:rPr>
          <w:rFonts w:cstheme="minorHAnsi"/>
          <w:sz w:val="20"/>
          <w:szCs w:val="20"/>
        </w:rPr>
        <w:t xml:space="preserve"> to</w:t>
      </w:r>
      <w:proofErr w:type="gramEnd"/>
      <w:r w:rsidRPr="00FC2A06">
        <w:rPr>
          <w:rFonts w:cstheme="minorHAnsi"/>
          <w:sz w:val="20"/>
          <w:szCs w:val="20"/>
        </w:rPr>
        <w:t xml:space="preserve"> your referr</w:t>
      </w:r>
      <w:r w:rsidR="00687242" w:rsidRPr="00FC2A06">
        <w:rPr>
          <w:rFonts w:cstheme="minorHAnsi"/>
          <w:sz w:val="20"/>
          <w:szCs w:val="20"/>
        </w:rPr>
        <w:t xml:space="preserve">ing clinician or your NHS GP if </w:t>
      </w:r>
      <w:proofErr w:type="gramStart"/>
      <w:r w:rsidR="00687242" w:rsidRPr="00FC2A06">
        <w:rPr>
          <w:rFonts w:cstheme="minorHAnsi"/>
          <w:sz w:val="20"/>
          <w:szCs w:val="20"/>
        </w:rPr>
        <w:t>you</w:t>
      </w:r>
      <w:proofErr w:type="gramEnd"/>
      <w:r w:rsidR="00687242" w:rsidRPr="00FC2A06">
        <w:rPr>
          <w:rFonts w:cstheme="minorHAnsi"/>
          <w:sz w:val="20"/>
          <w:szCs w:val="20"/>
        </w:rPr>
        <w:t xml:space="preserve"> self-referred</w:t>
      </w:r>
      <w:r w:rsidRPr="00FC2A06">
        <w:rPr>
          <w:rFonts w:cstheme="minorHAnsi"/>
          <w:sz w:val="20"/>
          <w:szCs w:val="20"/>
        </w:rPr>
        <w:t xml:space="preserve">. </w:t>
      </w:r>
      <w:bookmarkEnd w:id="60"/>
    </w:p>
    <w:p w14:paraId="50BF272C" w14:textId="77777777" w:rsidR="003A1751" w:rsidRPr="00FC2A06" w:rsidRDefault="003A1751" w:rsidP="00FC2A06">
      <w:pPr>
        <w:pStyle w:val="Level1Number"/>
        <w:numPr>
          <w:ilvl w:val="0"/>
          <w:numId w:val="13"/>
        </w:numPr>
        <w:spacing w:after="60" w:line="240" w:lineRule="auto"/>
        <w:ind w:left="426" w:right="-24" w:hanging="426"/>
        <w:rPr>
          <w:rFonts w:cstheme="minorHAnsi"/>
          <w:b/>
          <w:sz w:val="20"/>
          <w:szCs w:val="20"/>
        </w:rPr>
      </w:pPr>
      <w:bookmarkStart w:id="61" w:name="_Ref29394535"/>
      <w:r w:rsidRPr="00FC2A06">
        <w:rPr>
          <w:rFonts w:cstheme="minorHAnsi"/>
          <w:b/>
          <w:sz w:val="20"/>
          <w:szCs w:val="20"/>
        </w:rPr>
        <w:t>Additional Terms – if you have been referred by a Medico-Legal representative (you have been referred by solicitors e.g. in relation to existing or potential claim)</w:t>
      </w:r>
      <w:bookmarkEnd w:id="61"/>
      <w:r w:rsidRPr="00FC2A06">
        <w:rPr>
          <w:rFonts w:cstheme="minorHAnsi"/>
          <w:b/>
          <w:sz w:val="20"/>
          <w:szCs w:val="20"/>
        </w:rPr>
        <w:t xml:space="preserve"> </w:t>
      </w:r>
    </w:p>
    <w:p w14:paraId="504EA058" w14:textId="663930C2"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proofErr w:type="gramStart"/>
      <w:r w:rsidRPr="00FC2A06">
        <w:rPr>
          <w:rFonts w:cstheme="minorHAnsi"/>
          <w:sz w:val="20"/>
          <w:szCs w:val="20"/>
        </w:rPr>
        <w:t>In the event that</w:t>
      </w:r>
      <w:proofErr w:type="gramEnd"/>
      <w:r w:rsidRPr="00FC2A06">
        <w:rPr>
          <w:rFonts w:cstheme="minorHAnsi"/>
          <w:sz w:val="20"/>
          <w:szCs w:val="20"/>
        </w:rPr>
        <w:t xml:space="preserve"> you have been referred via a solicitor or medicolegal professional, please check that payment for your Procedure will be covered by that organisation.  </w:t>
      </w:r>
      <w:proofErr w:type="gramStart"/>
      <w:r w:rsidRPr="00FC2A06">
        <w:rPr>
          <w:rFonts w:cstheme="minorHAnsi"/>
          <w:sz w:val="20"/>
          <w:szCs w:val="20"/>
        </w:rPr>
        <w:t>In the event that</w:t>
      </w:r>
      <w:proofErr w:type="gramEnd"/>
      <w:r w:rsidRPr="00FC2A06">
        <w:rPr>
          <w:rFonts w:cstheme="minorHAnsi"/>
          <w:sz w:val="20"/>
          <w:szCs w:val="20"/>
        </w:rPr>
        <w:t xml:space="preserve"> your Procedure is not being paid </w:t>
      </w:r>
      <w:r w:rsidR="00985E46">
        <w:rPr>
          <w:rFonts w:cstheme="minorHAnsi"/>
          <w:sz w:val="20"/>
          <w:szCs w:val="20"/>
        </w:rPr>
        <w:t xml:space="preserve">for </w:t>
      </w:r>
      <w:r w:rsidRPr="00FC2A06">
        <w:rPr>
          <w:rFonts w:cstheme="minorHAnsi"/>
          <w:sz w:val="20"/>
          <w:szCs w:val="20"/>
        </w:rPr>
        <w:t xml:space="preserve">or covered by your referrer you acknowledge that you will be liable for payment of the Fees.  </w:t>
      </w:r>
    </w:p>
    <w:p w14:paraId="736A363E" w14:textId="19FEA323"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If images </w:t>
      </w:r>
      <w:r w:rsidR="001E4128" w:rsidRPr="00FC2A06">
        <w:rPr>
          <w:rFonts w:cstheme="minorHAnsi"/>
          <w:sz w:val="20"/>
          <w:szCs w:val="20"/>
        </w:rPr>
        <w:t xml:space="preserve">or a report </w:t>
      </w:r>
      <w:proofErr w:type="gramStart"/>
      <w:r w:rsidRPr="00FC2A06">
        <w:rPr>
          <w:rFonts w:cstheme="minorHAnsi"/>
          <w:sz w:val="20"/>
          <w:szCs w:val="20"/>
        </w:rPr>
        <w:t>are</w:t>
      </w:r>
      <w:proofErr w:type="gramEnd"/>
      <w:r w:rsidRPr="00FC2A06">
        <w:rPr>
          <w:rFonts w:cstheme="minorHAnsi"/>
          <w:sz w:val="20"/>
          <w:szCs w:val="20"/>
        </w:rPr>
        <w:t xml:space="preserve"> produced </w:t>
      </w:r>
      <w:proofErr w:type="gramStart"/>
      <w:r w:rsidRPr="00FC2A06">
        <w:rPr>
          <w:rFonts w:cstheme="minorHAnsi"/>
          <w:sz w:val="20"/>
          <w:szCs w:val="20"/>
        </w:rPr>
        <w:t>as a result of</w:t>
      </w:r>
      <w:proofErr w:type="gramEnd"/>
      <w:r w:rsidRPr="00FC2A06">
        <w:rPr>
          <w:rFonts w:cstheme="minorHAnsi"/>
          <w:sz w:val="20"/>
          <w:szCs w:val="20"/>
        </w:rPr>
        <w:t xml:space="preserve"> your Procedure (excluding echocardiogram), these will be provided to your medico-legal referrer. </w:t>
      </w:r>
    </w:p>
    <w:p w14:paraId="4CAFE667" w14:textId="77777777" w:rsidR="003A1751" w:rsidRPr="00FC2A06" w:rsidRDefault="003A1751" w:rsidP="00FC2A06">
      <w:pPr>
        <w:pStyle w:val="Level1Number"/>
        <w:numPr>
          <w:ilvl w:val="0"/>
          <w:numId w:val="13"/>
        </w:numPr>
        <w:spacing w:after="60" w:line="240" w:lineRule="auto"/>
        <w:ind w:left="426" w:right="-24" w:hanging="426"/>
        <w:rPr>
          <w:rFonts w:cstheme="minorHAnsi"/>
          <w:b/>
          <w:sz w:val="20"/>
          <w:szCs w:val="20"/>
        </w:rPr>
      </w:pPr>
      <w:bookmarkStart w:id="62" w:name="_Ref29394545"/>
      <w:r w:rsidRPr="00FC2A06">
        <w:rPr>
          <w:rFonts w:cstheme="minorHAnsi"/>
          <w:b/>
          <w:sz w:val="20"/>
          <w:szCs w:val="20"/>
        </w:rPr>
        <w:t xml:space="preserve">Additional Terms – if you been referred by a Private Company (you have been referred by a referring clinician </w:t>
      </w:r>
      <w:r w:rsidRPr="00FC2A06">
        <w:rPr>
          <w:rFonts w:cstheme="minorHAnsi"/>
          <w:b/>
          <w:sz w:val="20"/>
          <w:szCs w:val="20"/>
          <w:u w:val="single"/>
        </w:rPr>
        <w:t>and</w:t>
      </w:r>
      <w:r w:rsidRPr="00FC2A06">
        <w:rPr>
          <w:rFonts w:cstheme="minorHAnsi"/>
          <w:b/>
          <w:sz w:val="20"/>
          <w:szCs w:val="20"/>
        </w:rPr>
        <w:t xml:space="preserve"> referring clinician will pay)</w:t>
      </w:r>
      <w:bookmarkEnd w:id="62"/>
    </w:p>
    <w:p w14:paraId="1326DD41" w14:textId="1072431B"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bookmarkStart w:id="63" w:name="_Hlk4755478"/>
      <w:proofErr w:type="gramStart"/>
      <w:r w:rsidRPr="00FC2A06">
        <w:rPr>
          <w:rFonts w:cstheme="minorHAnsi"/>
          <w:sz w:val="20"/>
          <w:szCs w:val="20"/>
        </w:rPr>
        <w:t>In the event that</w:t>
      </w:r>
      <w:proofErr w:type="gramEnd"/>
      <w:r w:rsidRPr="00FC2A06">
        <w:rPr>
          <w:rFonts w:cstheme="minorHAnsi"/>
          <w:sz w:val="20"/>
          <w:szCs w:val="20"/>
        </w:rPr>
        <w:t xml:space="preserve"> you have been referred via a private company, please check that payment for your Procedure will be covered by your referrer. </w:t>
      </w:r>
      <w:proofErr w:type="gramStart"/>
      <w:r w:rsidRPr="00FC2A06">
        <w:rPr>
          <w:rFonts w:cstheme="minorHAnsi"/>
          <w:sz w:val="20"/>
          <w:szCs w:val="20"/>
        </w:rPr>
        <w:t>In the event that</w:t>
      </w:r>
      <w:proofErr w:type="gramEnd"/>
      <w:r w:rsidRPr="00FC2A06">
        <w:rPr>
          <w:rFonts w:cstheme="minorHAnsi"/>
          <w:sz w:val="20"/>
          <w:szCs w:val="20"/>
        </w:rPr>
        <w:t xml:space="preserve"> your Procedure is not being paid </w:t>
      </w:r>
      <w:r w:rsidR="00985E46">
        <w:rPr>
          <w:rFonts w:cstheme="minorHAnsi"/>
          <w:sz w:val="20"/>
          <w:szCs w:val="20"/>
        </w:rPr>
        <w:t xml:space="preserve">for </w:t>
      </w:r>
      <w:r w:rsidRPr="00FC2A06">
        <w:rPr>
          <w:rFonts w:cstheme="minorHAnsi"/>
          <w:sz w:val="20"/>
          <w:szCs w:val="20"/>
        </w:rPr>
        <w:t xml:space="preserve">or covered by your referrer you acknowledge that you will be liable for payment of the Fees.  </w:t>
      </w:r>
    </w:p>
    <w:p w14:paraId="5502C64D" w14:textId="5C036DB4"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If images are produced </w:t>
      </w:r>
      <w:proofErr w:type="gramStart"/>
      <w:r w:rsidRPr="00FC2A06">
        <w:rPr>
          <w:rFonts w:cstheme="minorHAnsi"/>
          <w:sz w:val="20"/>
          <w:szCs w:val="20"/>
        </w:rPr>
        <w:t>as a result of</w:t>
      </w:r>
      <w:proofErr w:type="gramEnd"/>
      <w:r w:rsidRPr="00FC2A06">
        <w:rPr>
          <w:rFonts w:cstheme="minorHAnsi"/>
          <w:sz w:val="20"/>
          <w:szCs w:val="20"/>
        </w:rPr>
        <w:t xml:space="preserve"> your Procedure (excluding echocardiogram), these will be provided to you </w:t>
      </w:r>
      <w:r w:rsidR="000055C0" w:rsidRPr="00FC2A06">
        <w:rPr>
          <w:rFonts w:cstheme="minorHAnsi"/>
          <w:sz w:val="20"/>
          <w:szCs w:val="20"/>
        </w:rPr>
        <w:t>via an online portal</w:t>
      </w:r>
      <w:r w:rsidRPr="00FC2A06">
        <w:rPr>
          <w:rFonts w:cstheme="minorHAnsi"/>
          <w:sz w:val="20"/>
          <w:szCs w:val="20"/>
        </w:rPr>
        <w:t xml:space="preserve"> and provided separately, along with any report, by the same or other means to your referrer.</w:t>
      </w:r>
    </w:p>
    <w:p w14:paraId="667E60F2" w14:textId="57C82C3A" w:rsidR="003A1751" w:rsidRPr="00FC2A06" w:rsidRDefault="003A1751" w:rsidP="00FC2A06">
      <w:pPr>
        <w:pStyle w:val="Level1Number"/>
        <w:numPr>
          <w:ilvl w:val="0"/>
          <w:numId w:val="13"/>
        </w:numPr>
        <w:spacing w:after="60" w:line="240" w:lineRule="auto"/>
        <w:ind w:left="426" w:right="-24" w:hanging="426"/>
        <w:rPr>
          <w:rFonts w:cstheme="minorHAnsi"/>
          <w:b/>
          <w:sz w:val="20"/>
          <w:szCs w:val="20"/>
        </w:rPr>
      </w:pPr>
      <w:bookmarkStart w:id="64" w:name="_Ref29394556"/>
      <w:bookmarkStart w:id="65" w:name="_Hlk26869823"/>
      <w:bookmarkEnd w:id="63"/>
      <w:r w:rsidRPr="00FC2A06">
        <w:rPr>
          <w:rFonts w:cstheme="minorHAnsi"/>
          <w:b/>
          <w:sz w:val="20"/>
          <w:szCs w:val="20"/>
        </w:rPr>
        <w:t xml:space="preserve">Additional Terms – if you have been referred for </w:t>
      </w:r>
      <w:r w:rsidR="001B7EF0" w:rsidRPr="00FC2A06">
        <w:rPr>
          <w:rFonts w:cstheme="minorHAnsi"/>
          <w:b/>
          <w:sz w:val="20"/>
          <w:szCs w:val="20"/>
        </w:rPr>
        <w:t>an Endoscopy procedure, which may include</w:t>
      </w:r>
      <w:r w:rsidRPr="00FC2A06">
        <w:rPr>
          <w:rFonts w:cstheme="minorHAnsi"/>
          <w:b/>
          <w:sz w:val="20"/>
          <w:szCs w:val="20"/>
        </w:rPr>
        <w:t xml:space="preserve"> Colonoscopy, Gastroscopy, Flexible Sigmoidoscopy, Combined Upper and Lower, Banding of Haemorrhoids </w:t>
      </w:r>
      <w:bookmarkEnd w:id="64"/>
    </w:p>
    <w:p w14:paraId="195A101D" w14:textId="77777777"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It is your responsibility to read the procedure-specific instruction notes enclosed with your appointment pack (including information about sedation and preparation) and to complete and bring to your procedure the relevant forms.</w:t>
      </w:r>
    </w:p>
    <w:p w14:paraId="6F8C2CC1" w14:textId="0AFC0A5A" w:rsidR="006A3C47"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If you have diabetes, it is your responsibility to read the information and instructions relating to insulin and medication, as enclosed with your appointment pack as you may not be eligible for the procedure and/or the procedure may not be suitable for you.</w:t>
      </w:r>
      <w:r w:rsidR="001E4128" w:rsidRPr="00FC2A06">
        <w:rPr>
          <w:rFonts w:cstheme="minorHAnsi"/>
          <w:sz w:val="20"/>
          <w:szCs w:val="20"/>
        </w:rPr>
        <w:t xml:space="preserve">  If you have any queries about your eligibility, please do contact us. </w:t>
      </w:r>
      <w:r w:rsidRPr="00FC2A06">
        <w:rPr>
          <w:rFonts w:cstheme="minorHAnsi"/>
          <w:sz w:val="20"/>
          <w:szCs w:val="20"/>
        </w:rPr>
        <w:t xml:space="preserve"> </w:t>
      </w:r>
    </w:p>
    <w:p w14:paraId="4F369D9F" w14:textId="0225C30A"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If a report </w:t>
      </w:r>
      <w:r w:rsidR="001B7EF0" w:rsidRPr="00FC2A06">
        <w:rPr>
          <w:rFonts w:cstheme="minorHAnsi"/>
          <w:sz w:val="20"/>
          <w:szCs w:val="20"/>
        </w:rPr>
        <w:t xml:space="preserve">is </w:t>
      </w:r>
      <w:r w:rsidRPr="00FC2A06">
        <w:rPr>
          <w:rFonts w:cstheme="minorHAnsi"/>
          <w:sz w:val="20"/>
          <w:szCs w:val="20"/>
        </w:rPr>
        <w:t xml:space="preserve">produced </w:t>
      </w:r>
      <w:proofErr w:type="gramStart"/>
      <w:r w:rsidRPr="00FC2A06">
        <w:rPr>
          <w:rFonts w:cstheme="minorHAnsi"/>
          <w:sz w:val="20"/>
          <w:szCs w:val="20"/>
        </w:rPr>
        <w:t>as a result of</w:t>
      </w:r>
      <w:proofErr w:type="gramEnd"/>
      <w:r w:rsidRPr="00FC2A06">
        <w:rPr>
          <w:rFonts w:cstheme="minorHAnsi"/>
          <w:sz w:val="20"/>
          <w:szCs w:val="20"/>
        </w:rPr>
        <w:t xml:space="preserve"> your Procedure, th</w:t>
      </w:r>
      <w:r w:rsidR="001B7EF0" w:rsidRPr="00FC2A06">
        <w:rPr>
          <w:rFonts w:cstheme="minorHAnsi"/>
          <w:sz w:val="20"/>
          <w:szCs w:val="20"/>
        </w:rPr>
        <w:t>is</w:t>
      </w:r>
      <w:r w:rsidRPr="00FC2A06">
        <w:rPr>
          <w:rFonts w:cstheme="minorHAnsi"/>
          <w:sz w:val="20"/>
          <w:szCs w:val="20"/>
        </w:rPr>
        <w:t xml:space="preserve"> will be </w:t>
      </w:r>
      <w:r w:rsidR="00381FE8" w:rsidRPr="00FC2A06">
        <w:rPr>
          <w:rFonts w:cstheme="minorHAnsi"/>
          <w:sz w:val="20"/>
          <w:szCs w:val="20"/>
        </w:rPr>
        <w:t xml:space="preserve">explained </w:t>
      </w:r>
      <w:r w:rsidRPr="00FC2A06">
        <w:rPr>
          <w:rFonts w:cstheme="minorHAnsi"/>
          <w:sz w:val="20"/>
          <w:szCs w:val="20"/>
        </w:rPr>
        <w:t xml:space="preserve">to you on the day of your Procedure.  Any histology report(s) produced will be sent to your GP.  </w:t>
      </w:r>
    </w:p>
    <w:p w14:paraId="7D49BA0B" w14:textId="7DB80DC7"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In the event of onward referral to a hospital following your Procedure, </w:t>
      </w:r>
      <w:r w:rsidR="00381FE8" w:rsidRPr="00FC2A06">
        <w:rPr>
          <w:rFonts w:cstheme="minorHAnsi"/>
          <w:sz w:val="20"/>
          <w:szCs w:val="20"/>
        </w:rPr>
        <w:t xml:space="preserve">if we are requested </w:t>
      </w:r>
      <w:proofErr w:type="gramStart"/>
      <w:r w:rsidR="00381FE8" w:rsidRPr="00FC2A06">
        <w:rPr>
          <w:rFonts w:cstheme="minorHAnsi"/>
          <w:sz w:val="20"/>
          <w:szCs w:val="20"/>
        </w:rPr>
        <w:t>to</w:t>
      </w:r>
      <w:proofErr w:type="gramEnd"/>
      <w:r w:rsidR="00381FE8" w:rsidRPr="00FC2A06">
        <w:rPr>
          <w:rFonts w:cstheme="minorHAnsi"/>
          <w:sz w:val="20"/>
          <w:szCs w:val="20"/>
        </w:rPr>
        <w:t xml:space="preserve"> </w:t>
      </w:r>
      <w:r w:rsidRPr="00FC2A06">
        <w:rPr>
          <w:rFonts w:cstheme="minorHAnsi"/>
          <w:sz w:val="20"/>
          <w:szCs w:val="20"/>
        </w:rPr>
        <w:t xml:space="preserve">we will </w:t>
      </w:r>
      <w:r w:rsidR="006E5836" w:rsidRPr="00FC2A06">
        <w:rPr>
          <w:rFonts w:cstheme="minorHAnsi"/>
          <w:sz w:val="20"/>
          <w:szCs w:val="20"/>
        </w:rPr>
        <w:t>share</w:t>
      </w:r>
      <w:r w:rsidRPr="00FC2A06">
        <w:rPr>
          <w:rFonts w:cstheme="minorHAnsi"/>
          <w:sz w:val="20"/>
          <w:szCs w:val="20"/>
        </w:rPr>
        <w:t xml:space="preserve"> images, report and histology report(s) to the relevant team at the hospital. </w:t>
      </w:r>
    </w:p>
    <w:p w14:paraId="10733DAC" w14:textId="77777777" w:rsidR="003A1751" w:rsidRPr="00FC2A06" w:rsidRDefault="003A1751" w:rsidP="00FC2A06">
      <w:pPr>
        <w:pStyle w:val="Level1Number"/>
        <w:numPr>
          <w:ilvl w:val="0"/>
          <w:numId w:val="13"/>
        </w:numPr>
        <w:spacing w:after="60" w:line="240" w:lineRule="auto"/>
        <w:ind w:left="426" w:right="-24" w:hanging="426"/>
        <w:rPr>
          <w:rFonts w:cstheme="minorHAnsi"/>
          <w:b/>
          <w:sz w:val="20"/>
          <w:szCs w:val="20"/>
        </w:rPr>
      </w:pPr>
      <w:bookmarkStart w:id="66" w:name="_Ref29394570"/>
      <w:bookmarkEnd w:id="65"/>
      <w:r w:rsidRPr="00FC2A06">
        <w:rPr>
          <w:rFonts w:cstheme="minorHAnsi"/>
          <w:b/>
          <w:sz w:val="20"/>
          <w:szCs w:val="20"/>
        </w:rPr>
        <w:t>Additional Terms – if you have Private Medical Insurance</w:t>
      </w:r>
      <w:bookmarkEnd w:id="66"/>
      <w:r w:rsidRPr="00FC2A06">
        <w:rPr>
          <w:rFonts w:cstheme="minorHAnsi"/>
          <w:b/>
          <w:sz w:val="20"/>
          <w:szCs w:val="20"/>
        </w:rPr>
        <w:t xml:space="preserve"> </w:t>
      </w:r>
    </w:p>
    <w:p w14:paraId="3011A4C2" w14:textId="3348DD98"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If images are produced </w:t>
      </w:r>
      <w:proofErr w:type="gramStart"/>
      <w:r w:rsidRPr="00FC2A06">
        <w:rPr>
          <w:rFonts w:cstheme="minorHAnsi"/>
          <w:sz w:val="20"/>
          <w:szCs w:val="20"/>
        </w:rPr>
        <w:t>as a result of</w:t>
      </w:r>
      <w:proofErr w:type="gramEnd"/>
      <w:r w:rsidRPr="00FC2A06">
        <w:rPr>
          <w:rFonts w:cstheme="minorHAnsi"/>
          <w:sz w:val="20"/>
          <w:szCs w:val="20"/>
        </w:rPr>
        <w:t xml:space="preserve"> your Procedure (excluding echocardiogram), these will be provided to you </w:t>
      </w:r>
      <w:r w:rsidR="000055C0" w:rsidRPr="00FC2A06">
        <w:rPr>
          <w:rFonts w:cstheme="minorHAnsi"/>
          <w:sz w:val="20"/>
          <w:szCs w:val="20"/>
        </w:rPr>
        <w:t>via an online portal</w:t>
      </w:r>
      <w:r w:rsidRPr="00FC2A06">
        <w:rPr>
          <w:rFonts w:cstheme="minorHAnsi"/>
          <w:sz w:val="20"/>
          <w:szCs w:val="20"/>
        </w:rPr>
        <w:t xml:space="preserve">, along with a report, provided separately by the same or other means to your referrer. We have agreed rates with most insurance companies.  If your Procedure is being funded by medical insurance, please check the terms and conditions of your policy with your medical insurer. </w:t>
      </w:r>
      <w:proofErr w:type="gramStart"/>
      <w:r w:rsidRPr="00FC2A06">
        <w:rPr>
          <w:rFonts w:cstheme="minorHAnsi"/>
          <w:sz w:val="20"/>
          <w:szCs w:val="20"/>
        </w:rPr>
        <w:t>In the event that</w:t>
      </w:r>
      <w:proofErr w:type="gramEnd"/>
      <w:r w:rsidRPr="00FC2A06">
        <w:rPr>
          <w:rFonts w:cstheme="minorHAnsi"/>
          <w:sz w:val="20"/>
          <w:szCs w:val="20"/>
        </w:rPr>
        <w:t xml:space="preserve"> your Procedure is not being paid </w:t>
      </w:r>
      <w:r w:rsidR="00985E46">
        <w:rPr>
          <w:rFonts w:cstheme="minorHAnsi"/>
          <w:sz w:val="20"/>
          <w:szCs w:val="20"/>
        </w:rPr>
        <w:t xml:space="preserve">for </w:t>
      </w:r>
      <w:r w:rsidRPr="00FC2A06">
        <w:rPr>
          <w:rFonts w:cstheme="minorHAnsi"/>
          <w:sz w:val="20"/>
          <w:szCs w:val="20"/>
        </w:rPr>
        <w:t xml:space="preserve">or covered by your Private Medical Insurance you acknowledge that you will be liable for payment of the Fees (including excess).  </w:t>
      </w:r>
    </w:p>
    <w:p w14:paraId="2FEA85F0" w14:textId="77777777"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It is your responsibility to confirm with your insurer in advance of your appointment with us that your Procedure is covered by your insurance policy.  We will not </w:t>
      </w:r>
      <w:proofErr w:type="gramStart"/>
      <w:r w:rsidRPr="00FC2A06">
        <w:rPr>
          <w:rFonts w:cstheme="minorHAnsi"/>
          <w:sz w:val="20"/>
          <w:szCs w:val="20"/>
        </w:rPr>
        <w:t>enter into</w:t>
      </w:r>
      <w:proofErr w:type="gramEnd"/>
      <w:r w:rsidRPr="00FC2A06">
        <w:rPr>
          <w:rFonts w:cstheme="minorHAnsi"/>
          <w:sz w:val="20"/>
          <w:szCs w:val="20"/>
        </w:rPr>
        <w:t xml:space="preserve"> correspondence with a private medical insurer </w:t>
      </w:r>
      <w:proofErr w:type="gramStart"/>
      <w:r w:rsidRPr="00FC2A06">
        <w:rPr>
          <w:rFonts w:cstheme="minorHAnsi"/>
          <w:sz w:val="20"/>
          <w:szCs w:val="20"/>
        </w:rPr>
        <w:t>in the event that</w:t>
      </w:r>
      <w:proofErr w:type="gramEnd"/>
      <w:r w:rsidRPr="00FC2A06">
        <w:rPr>
          <w:rFonts w:cstheme="minorHAnsi"/>
          <w:sz w:val="20"/>
          <w:szCs w:val="20"/>
        </w:rPr>
        <w:t xml:space="preserve"> you subsequently claim the cost of the Procedure from such insurer.</w:t>
      </w:r>
    </w:p>
    <w:p w14:paraId="53210B66" w14:textId="77777777"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If you are covered by insurance, </w:t>
      </w:r>
      <w:proofErr w:type="gramStart"/>
      <w:r w:rsidRPr="00FC2A06">
        <w:rPr>
          <w:rFonts w:cstheme="minorHAnsi"/>
          <w:sz w:val="20"/>
          <w:szCs w:val="20"/>
        </w:rPr>
        <w:t>in order to</w:t>
      </w:r>
      <w:proofErr w:type="gramEnd"/>
      <w:r w:rsidRPr="00FC2A06">
        <w:rPr>
          <w:rFonts w:cstheme="minorHAnsi"/>
          <w:sz w:val="20"/>
          <w:szCs w:val="20"/>
        </w:rPr>
        <w:t xml:space="preserve"> secure an appointment, we must always be provided with the following: the name of your insurer, your Pre-authorisation Number and your Membership Number.</w:t>
      </w:r>
    </w:p>
    <w:p w14:paraId="35BF1F46" w14:textId="77777777"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Provided that you have provided us and your insurer with all necessary information, we will process the insurance claim for your Procedure with your insurer. If you do not provide us with all necessary information required to process your claim, you must pay for your Procedure. </w:t>
      </w:r>
    </w:p>
    <w:p w14:paraId="001F8465" w14:textId="77777777"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proofErr w:type="gramStart"/>
      <w:r w:rsidRPr="00FC2A06">
        <w:rPr>
          <w:rFonts w:cstheme="minorHAnsi"/>
          <w:sz w:val="20"/>
          <w:szCs w:val="20"/>
        </w:rPr>
        <w:t>In the event that</w:t>
      </w:r>
      <w:proofErr w:type="gramEnd"/>
      <w:r w:rsidRPr="00FC2A06">
        <w:rPr>
          <w:rFonts w:cstheme="minorHAnsi"/>
          <w:sz w:val="20"/>
          <w:szCs w:val="20"/>
        </w:rPr>
        <w:t xml:space="preserve"> we process your claim and your insurer pays us directly, the rate agreed with your insurer will apply to your Procedure. </w:t>
      </w:r>
    </w:p>
    <w:p w14:paraId="5426C080" w14:textId="77777777"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In the event that your insurer fails to settle our invoices (or any part of them) within the due date for that invoice, we will assume that the outstanding amount (which is usually the excess which is not covered by your insurer) will not be paid by your insurer and we will invoice you directly and you will be required to pay the invoice yourself. </w:t>
      </w:r>
    </w:p>
    <w:p w14:paraId="6DB3D5FA" w14:textId="77777777" w:rsidR="00A0632B"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proofErr w:type="gramStart"/>
      <w:r w:rsidRPr="00FC2A06">
        <w:rPr>
          <w:rFonts w:cstheme="minorHAnsi"/>
          <w:sz w:val="20"/>
          <w:szCs w:val="20"/>
        </w:rPr>
        <w:t>In the event that</w:t>
      </w:r>
      <w:proofErr w:type="gramEnd"/>
      <w:r w:rsidRPr="00FC2A06">
        <w:rPr>
          <w:rFonts w:cstheme="minorHAnsi"/>
          <w:sz w:val="20"/>
          <w:szCs w:val="20"/>
        </w:rPr>
        <w:t xml:space="preserve"> your insurer does not cover all aspects of your Procedure and/or any expenses, we will invoice you directly and you will be required to pay the invoice yourself.</w:t>
      </w:r>
    </w:p>
    <w:p w14:paraId="2724BA21" w14:textId="77777777" w:rsidR="003A1751" w:rsidRPr="00FC2A06" w:rsidRDefault="003A1751" w:rsidP="00FC2A06">
      <w:pPr>
        <w:pStyle w:val="Level1Number"/>
        <w:numPr>
          <w:ilvl w:val="0"/>
          <w:numId w:val="13"/>
        </w:numPr>
        <w:spacing w:after="60" w:line="240" w:lineRule="auto"/>
        <w:ind w:left="426" w:right="-24" w:hanging="426"/>
        <w:rPr>
          <w:rFonts w:cstheme="minorHAnsi"/>
          <w:b/>
          <w:sz w:val="20"/>
          <w:szCs w:val="20"/>
        </w:rPr>
      </w:pPr>
      <w:bookmarkStart w:id="67" w:name="_Ref29394581"/>
      <w:r w:rsidRPr="00FC2A06">
        <w:rPr>
          <w:rFonts w:cstheme="minorHAnsi"/>
          <w:b/>
          <w:sz w:val="20"/>
          <w:szCs w:val="20"/>
        </w:rPr>
        <w:t>Additional Terms - Self-Referral (you have referred yourself without a clinical referral and you will pay)</w:t>
      </w:r>
      <w:bookmarkEnd w:id="67"/>
    </w:p>
    <w:p w14:paraId="47054374" w14:textId="2FC9FB37" w:rsidR="00A0632B" w:rsidRPr="00FC2A06" w:rsidRDefault="00A657CF"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b/>
          <w:sz w:val="20"/>
          <w:szCs w:val="20"/>
        </w:rPr>
        <w:t>Th</w:t>
      </w:r>
      <w:r w:rsidR="00A0632B" w:rsidRPr="00FC2A06">
        <w:rPr>
          <w:rFonts w:cstheme="minorHAnsi"/>
          <w:b/>
          <w:sz w:val="20"/>
          <w:szCs w:val="20"/>
        </w:rPr>
        <w:t xml:space="preserve">ese Terms and Conditions </w:t>
      </w:r>
      <w:r w:rsidRPr="00FC2A06">
        <w:rPr>
          <w:rFonts w:cstheme="minorHAnsi"/>
          <w:b/>
          <w:sz w:val="20"/>
          <w:szCs w:val="20"/>
        </w:rPr>
        <w:t xml:space="preserve">should be read in conjunction with the </w:t>
      </w:r>
      <w:r w:rsidR="00A0632B" w:rsidRPr="00FC2A06">
        <w:rPr>
          <w:rFonts w:cstheme="minorHAnsi"/>
          <w:b/>
          <w:sz w:val="20"/>
          <w:szCs w:val="20"/>
        </w:rPr>
        <w:t>Self-Referral – Patient Information form</w:t>
      </w:r>
      <w:r w:rsidR="00A0632B" w:rsidRPr="00FC2A06">
        <w:rPr>
          <w:rFonts w:cstheme="minorHAnsi"/>
          <w:sz w:val="20"/>
          <w:szCs w:val="20"/>
        </w:rPr>
        <w:t xml:space="preserve"> </w:t>
      </w:r>
      <w:r w:rsidR="002E2DFC" w:rsidRPr="00FC2A06">
        <w:rPr>
          <w:rFonts w:cstheme="minorHAnsi"/>
          <w:sz w:val="20"/>
          <w:szCs w:val="20"/>
        </w:rPr>
        <w:t xml:space="preserve">(completed online or over the phone with the call handler at the time of making the booking, </w:t>
      </w:r>
      <w:r w:rsidR="002E2DFC" w:rsidRPr="00FC2A06">
        <w:rPr>
          <w:rFonts w:cstheme="minorHAnsi"/>
          <w:sz w:val="20"/>
          <w:szCs w:val="20"/>
        </w:rPr>
        <w:lastRenderedPageBreak/>
        <w:t xml:space="preserve">and </w:t>
      </w:r>
      <w:r w:rsidR="00873ADF" w:rsidRPr="00FC2A06">
        <w:rPr>
          <w:rFonts w:cstheme="minorHAnsi"/>
          <w:sz w:val="20"/>
          <w:szCs w:val="20"/>
        </w:rPr>
        <w:t>attached to these Terms and Conditions</w:t>
      </w:r>
      <w:r w:rsidR="002E2DFC" w:rsidRPr="00FC2A06">
        <w:rPr>
          <w:rFonts w:cstheme="minorHAnsi"/>
          <w:sz w:val="20"/>
          <w:szCs w:val="20"/>
        </w:rPr>
        <w:t xml:space="preserve">) </w:t>
      </w:r>
      <w:r w:rsidR="00A0632B" w:rsidRPr="00FC2A06">
        <w:rPr>
          <w:rFonts w:cstheme="minorHAnsi"/>
          <w:b/>
          <w:sz w:val="20"/>
          <w:szCs w:val="20"/>
        </w:rPr>
        <w:t>and y</w:t>
      </w:r>
      <w:r w:rsidR="003A1751" w:rsidRPr="00FC2A06">
        <w:rPr>
          <w:rFonts w:cstheme="minorHAnsi"/>
          <w:b/>
          <w:sz w:val="20"/>
          <w:szCs w:val="20"/>
        </w:rPr>
        <w:t>ou agree that the relevant Self-Referral – Patient Information form</w:t>
      </w:r>
      <w:r w:rsidR="006F2766" w:rsidRPr="00FC2A06">
        <w:rPr>
          <w:rFonts w:cstheme="minorHAnsi"/>
          <w:b/>
          <w:sz w:val="20"/>
          <w:szCs w:val="20"/>
        </w:rPr>
        <w:t xml:space="preserve"> </w:t>
      </w:r>
      <w:r w:rsidR="003A1751" w:rsidRPr="00FC2A06">
        <w:rPr>
          <w:rFonts w:cstheme="minorHAnsi"/>
          <w:b/>
          <w:sz w:val="20"/>
          <w:szCs w:val="20"/>
        </w:rPr>
        <w:t xml:space="preserve"> forms part of your Contract with Us.</w:t>
      </w:r>
      <w:r w:rsidR="003A1751" w:rsidRPr="00FC2A06">
        <w:rPr>
          <w:rFonts w:cstheme="minorHAnsi"/>
          <w:sz w:val="20"/>
          <w:szCs w:val="20"/>
        </w:rPr>
        <w:t xml:space="preserve"> </w:t>
      </w:r>
    </w:p>
    <w:p w14:paraId="2FF98D36" w14:textId="77777777" w:rsidR="003A1751"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The price of your Procedure will be confirmed at the time of booking. Full payment is required before your Procedure.  Payment for your Procedure can be made over the phone via our secure payment system.</w:t>
      </w:r>
    </w:p>
    <w:p w14:paraId="7A49AA1A" w14:textId="77777777" w:rsidR="00EA61DC" w:rsidRPr="00FC2A06" w:rsidRDefault="003A1751" w:rsidP="00FC2A06">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You will be provided with an e-mail receipt (or paper receipt on request) once payment is complete.</w:t>
      </w:r>
    </w:p>
    <w:p w14:paraId="794E7A2B" w14:textId="31F2624C" w:rsidR="009C0914" w:rsidRDefault="003A1751" w:rsidP="009C0914">
      <w:pPr>
        <w:pStyle w:val="Level2Number"/>
        <w:numPr>
          <w:ilvl w:val="1"/>
          <w:numId w:val="13"/>
        </w:numPr>
        <w:tabs>
          <w:tab w:val="clear" w:pos="720"/>
        </w:tabs>
        <w:spacing w:after="60" w:line="240" w:lineRule="auto"/>
        <w:ind w:left="426" w:right="-24" w:hanging="426"/>
        <w:rPr>
          <w:rFonts w:cstheme="minorHAnsi"/>
          <w:sz w:val="20"/>
          <w:szCs w:val="20"/>
        </w:rPr>
      </w:pPr>
      <w:r w:rsidRPr="00FC2A06">
        <w:rPr>
          <w:rFonts w:cstheme="minorHAnsi"/>
          <w:sz w:val="20"/>
          <w:szCs w:val="20"/>
        </w:rPr>
        <w:t xml:space="preserve">If images are produced </w:t>
      </w:r>
      <w:proofErr w:type="gramStart"/>
      <w:r w:rsidRPr="00FC2A06">
        <w:rPr>
          <w:rFonts w:cstheme="minorHAnsi"/>
          <w:sz w:val="20"/>
          <w:szCs w:val="20"/>
        </w:rPr>
        <w:t>as a result of</w:t>
      </w:r>
      <w:proofErr w:type="gramEnd"/>
      <w:r w:rsidRPr="00FC2A06">
        <w:rPr>
          <w:rFonts w:cstheme="minorHAnsi"/>
          <w:sz w:val="20"/>
          <w:szCs w:val="20"/>
        </w:rPr>
        <w:t xml:space="preserve"> your Procedure (excluding echocardiogram), these will be provided to you </w:t>
      </w:r>
      <w:r w:rsidR="000055C0" w:rsidRPr="00FC2A06">
        <w:rPr>
          <w:rFonts w:cstheme="minorHAnsi"/>
          <w:sz w:val="20"/>
          <w:szCs w:val="20"/>
        </w:rPr>
        <w:t>via an online portal alongside</w:t>
      </w:r>
      <w:r w:rsidRPr="00FC2A06">
        <w:rPr>
          <w:rFonts w:cstheme="minorHAnsi"/>
          <w:sz w:val="20"/>
          <w:szCs w:val="20"/>
        </w:rPr>
        <w:t xml:space="preserve"> a</w:t>
      </w:r>
      <w:r w:rsidR="00EA61DC" w:rsidRPr="00FC2A06">
        <w:rPr>
          <w:rFonts w:cstheme="minorHAnsi"/>
          <w:sz w:val="20"/>
          <w:szCs w:val="20"/>
        </w:rPr>
        <w:t xml:space="preserve"> </w:t>
      </w:r>
      <w:r w:rsidRPr="00FC2A06">
        <w:rPr>
          <w:rFonts w:cstheme="minorHAnsi"/>
          <w:sz w:val="20"/>
          <w:szCs w:val="20"/>
        </w:rPr>
        <w:t>copy of your report</w:t>
      </w:r>
      <w:r w:rsidR="001A01C8" w:rsidRPr="00FC2A06">
        <w:rPr>
          <w:rFonts w:cstheme="minorHAnsi"/>
          <w:sz w:val="20"/>
          <w:szCs w:val="20"/>
        </w:rPr>
        <w:t xml:space="preserve"> if there are no urgent findings</w:t>
      </w:r>
      <w:r w:rsidR="000055C0" w:rsidRPr="00FC2A06">
        <w:rPr>
          <w:rFonts w:cstheme="minorHAnsi"/>
          <w:sz w:val="20"/>
          <w:szCs w:val="20"/>
        </w:rPr>
        <w:t>.  A copy of your report</w:t>
      </w:r>
      <w:r w:rsidRPr="00FC2A06">
        <w:rPr>
          <w:rFonts w:cstheme="minorHAnsi"/>
          <w:sz w:val="20"/>
          <w:szCs w:val="20"/>
        </w:rPr>
        <w:t xml:space="preserve"> </w:t>
      </w:r>
      <w:r w:rsidR="00985E46">
        <w:rPr>
          <w:rFonts w:cstheme="minorHAnsi"/>
          <w:sz w:val="20"/>
          <w:szCs w:val="20"/>
        </w:rPr>
        <w:t xml:space="preserve">will be </w:t>
      </w:r>
      <w:r w:rsidRPr="00FC2A06">
        <w:rPr>
          <w:rFonts w:cstheme="minorHAnsi"/>
          <w:sz w:val="20"/>
          <w:szCs w:val="20"/>
        </w:rPr>
        <w:t>provided separately by the same or other means to your GP</w:t>
      </w:r>
      <w:r w:rsidR="0021684A" w:rsidRPr="00FC2A06">
        <w:rPr>
          <w:rFonts w:cstheme="minorHAnsi"/>
          <w:sz w:val="20"/>
          <w:szCs w:val="20"/>
        </w:rPr>
        <w:t xml:space="preserve"> </w:t>
      </w:r>
      <w:r w:rsidR="001A01C8" w:rsidRPr="00FC2A06">
        <w:rPr>
          <w:rFonts w:cstheme="minorHAnsi"/>
          <w:sz w:val="20"/>
          <w:szCs w:val="20"/>
        </w:rPr>
        <w:t>as part of the self</w:t>
      </w:r>
      <w:r w:rsidR="0021684A" w:rsidRPr="00FC2A06">
        <w:rPr>
          <w:rFonts w:cstheme="minorHAnsi"/>
          <w:sz w:val="20"/>
          <w:szCs w:val="20"/>
        </w:rPr>
        <w:t>-</w:t>
      </w:r>
      <w:r w:rsidR="001A01C8" w:rsidRPr="00FC2A06">
        <w:rPr>
          <w:rFonts w:cstheme="minorHAnsi"/>
          <w:sz w:val="20"/>
          <w:szCs w:val="20"/>
        </w:rPr>
        <w:t xml:space="preserve">referral process. If there are findings requiring </w:t>
      </w:r>
      <w:r w:rsidR="00985E46">
        <w:rPr>
          <w:rFonts w:cstheme="minorHAnsi"/>
          <w:sz w:val="20"/>
          <w:szCs w:val="20"/>
        </w:rPr>
        <w:t>urgent</w:t>
      </w:r>
      <w:r w:rsidR="001A01C8" w:rsidRPr="00FC2A06">
        <w:rPr>
          <w:rFonts w:cstheme="minorHAnsi"/>
          <w:sz w:val="20"/>
          <w:szCs w:val="20"/>
        </w:rPr>
        <w:t xml:space="preserve"> </w:t>
      </w:r>
      <w:proofErr w:type="gramStart"/>
      <w:r w:rsidR="001A01C8" w:rsidRPr="00FC2A06">
        <w:rPr>
          <w:rFonts w:cstheme="minorHAnsi"/>
          <w:sz w:val="20"/>
          <w:szCs w:val="20"/>
        </w:rPr>
        <w:t>action</w:t>
      </w:r>
      <w:proofErr w:type="gramEnd"/>
      <w:r w:rsidR="001A01C8" w:rsidRPr="00FC2A06">
        <w:rPr>
          <w:rFonts w:cstheme="minorHAnsi"/>
          <w:sz w:val="20"/>
          <w:szCs w:val="20"/>
        </w:rPr>
        <w:t xml:space="preserve"> then you </w:t>
      </w:r>
      <w:r w:rsidR="00873ADF" w:rsidRPr="00FC2A06">
        <w:rPr>
          <w:rFonts w:cstheme="minorHAnsi"/>
          <w:sz w:val="20"/>
          <w:szCs w:val="20"/>
        </w:rPr>
        <w:t>may</w:t>
      </w:r>
      <w:r w:rsidR="001A01C8" w:rsidRPr="00FC2A06">
        <w:rPr>
          <w:rFonts w:cstheme="minorHAnsi"/>
          <w:sz w:val="20"/>
          <w:szCs w:val="20"/>
        </w:rPr>
        <w:t xml:space="preserve"> be offered a virtual appointment with one of our Vista </w:t>
      </w:r>
      <w:r w:rsidR="00084C5D">
        <w:rPr>
          <w:rFonts w:cstheme="minorHAnsi"/>
          <w:sz w:val="20"/>
          <w:szCs w:val="20"/>
        </w:rPr>
        <w:t xml:space="preserve">Health </w:t>
      </w:r>
      <w:r w:rsidR="001A01C8" w:rsidRPr="00FC2A06">
        <w:rPr>
          <w:rFonts w:cstheme="minorHAnsi"/>
          <w:sz w:val="20"/>
          <w:szCs w:val="20"/>
        </w:rPr>
        <w:t>GPs to explain</w:t>
      </w:r>
      <w:r w:rsidR="007C118F" w:rsidRPr="00FC2A06">
        <w:rPr>
          <w:rFonts w:cstheme="minorHAnsi"/>
          <w:sz w:val="20"/>
          <w:szCs w:val="20"/>
        </w:rPr>
        <w:t xml:space="preserve"> </w:t>
      </w:r>
      <w:r w:rsidR="001A01C8" w:rsidRPr="00FC2A06">
        <w:rPr>
          <w:rFonts w:cstheme="minorHAnsi"/>
          <w:sz w:val="20"/>
          <w:szCs w:val="20"/>
        </w:rPr>
        <w:t xml:space="preserve">these findings and onward management steps ahead of the report being released to you. You and your GP will receive a consultation summary following the Vista </w:t>
      </w:r>
      <w:r w:rsidR="00084C5D">
        <w:rPr>
          <w:rFonts w:cstheme="minorHAnsi"/>
          <w:sz w:val="20"/>
          <w:szCs w:val="20"/>
        </w:rPr>
        <w:t xml:space="preserve">Health </w:t>
      </w:r>
      <w:r w:rsidR="001A01C8" w:rsidRPr="00FC2A06">
        <w:rPr>
          <w:rFonts w:cstheme="minorHAnsi"/>
          <w:sz w:val="20"/>
          <w:szCs w:val="20"/>
        </w:rPr>
        <w:t xml:space="preserve">GP consultation. If you are unable to see a Vista </w:t>
      </w:r>
      <w:r w:rsidR="00084C5D">
        <w:rPr>
          <w:rFonts w:cstheme="minorHAnsi"/>
          <w:sz w:val="20"/>
          <w:szCs w:val="20"/>
        </w:rPr>
        <w:t xml:space="preserve">Health </w:t>
      </w:r>
      <w:r w:rsidR="001A01C8" w:rsidRPr="00FC2A06">
        <w:rPr>
          <w:rFonts w:cstheme="minorHAnsi"/>
          <w:sz w:val="20"/>
          <w:szCs w:val="20"/>
        </w:rPr>
        <w:t xml:space="preserve">GP, we will send this report to your GP to discuss with you. </w:t>
      </w:r>
      <w:r w:rsidR="0021684A" w:rsidRPr="00FC2A06">
        <w:rPr>
          <w:rFonts w:cstheme="minorHAnsi"/>
          <w:sz w:val="20"/>
          <w:szCs w:val="20"/>
        </w:rPr>
        <w:t>R</w:t>
      </w:r>
      <w:r w:rsidR="001A01C8" w:rsidRPr="00FC2A06">
        <w:rPr>
          <w:rFonts w:cstheme="minorHAnsi"/>
          <w:sz w:val="20"/>
          <w:szCs w:val="20"/>
        </w:rPr>
        <w:t xml:space="preserve">eports with </w:t>
      </w:r>
      <w:r w:rsidR="00985E46">
        <w:rPr>
          <w:rFonts w:cstheme="minorHAnsi"/>
          <w:sz w:val="20"/>
          <w:szCs w:val="20"/>
        </w:rPr>
        <w:t>urgent</w:t>
      </w:r>
      <w:r w:rsidR="001A01C8" w:rsidRPr="00FC2A06">
        <w:rPr>
          <w:rFonts w:cstheme="minorHAnsi"/>
          <w:sz w:val="20"/>
          <w:szCs w:val="20"/>
        </w:rPr>
        <w:t xml:space="preserve"> findings can</w:t>
      </w:r>
      <w:r w:rsidR="0021684A" w:rsidRPr="00FC2A06">
        <w:rPr>
          <w:rFonts w:cstheme="minorHAnsi"/>
          <w:sz w:val="20"/>
          <w:szCs w:val="20"/>
        </w:rPr>
        <w:t>not</w:t>
      </w:r>
      <w:r w:rsidR="001A01C8" w:rsidRPr="00FC2A06">
        <w:rPr>
          <w:rFonts w:cstheme="minorHAnsi"/>
          <w:sz w:val="20"/>
          <w:szCs w:val="20"/>
        </w:rPr>
        <w:t xml:space="preserve"> be released to a patient without discussion with a GP</w:t>
      </w:r>
      <w:r w:rsidR="00F15CEA" w:rsidRPr="00FC2A06">
        <w:rPr>
          <w:rFonts w:cstheme="minorHAnsi"/>
          <w:sz w:val="20"/>
          <w:szCs w:val="20"/>
        </w:rPr>
        <w:t xml:space="preserve"> or responsible clinician</w:t>
      </w:r>
      <w:r w:rsidR="007C118F" w:rsidRPr="00FC2A06">
        <w:rPr>
          <w:rFonts w:cstheme="minorHAnsi"/>
          <w:sz w:val="20"/>
          <w:szCs w:val="20"/>
        </w:rPr>
        <w:t>.</w:t>
      </w:r>
    </w:p>
    <w:p w14:paraId="5012FA11" w14:textId="1FB86A73" w:rsidR="001B378F" w:rsidRPr="00031FCF" w:rsidRDefault="00C11853" w:rsidP="00031FCF">
      <w:pPr>
        <w:pStyle w:val="Level2Number"/>
        <w:numPr>
          <w:ilvl w:val="1"/>
          <w:numId w:val="13"/>
        </w:numPr>
        <w:tabs>
          <w:tab w:val="clear" w:pos="720"/>
        </w:tabs>
        <w:spacing w:after="60" w:line="240" w:lineRule="auto"/>
        <w:ind w:left="426" w:right="-24" w:hanging="426"/>
        <w:rPr>
          <w:rFonts w:cstheme="minorHAnsi"/>
          <w:sz w:val="20"/>
          <w:szCs w:val="20"/>
        </w:rPr>
      </w:pPr>
      <w:r w:rsidRPr="00C11853">
        <w:rPr>
          <w:rFonts w:cstheme="minorHAnsi"/>
          <w:sz w:val="20"/>
          <w:szCs w:val="20"/>
        </w:rPr>
        <w:t>Self-referral services are intended to support access to diagnostic testing but do not replace consultation with a GP or specialist. If you have symptoms or health concerns, you should seek appropriate medical advice. It is your responsibility to ensure that results are discussed with your GP or a suitably qualified clinician for ongoing management and follow-up.</w:t>
      </w:r>
    </w:p>
    <w:p w14:paraId="13A67A3C" w14:textId="001C5664" w:rsidR="009C0914" w:rsidRDefault="009C0914" w:rsidP="009C0914">
      <w:pPr>
        <w:pStyle w:val="Level1Number"/>
        <w:numPr>
          <w:ilvl w:val="0"/>
          <w:numId w:val="13"/>
        </w:numPr>
        <w:spacing w:after="60" w:line="240" w:lineRule="auto"/>
        <w:ind w:left="426" w:right="-24" w:hanging="426"/>
        <w:rPr>
          <w:rFonts w:cstheme="minorHAnsi"/>
          <w:b/>
          <w:sz w:val="20"/>
          <w:szCs w:val="20"/>
        </w:rPr>
      </w:pPr>
      <w:r>
        <w:rPr>
          <w:rFonts w:cstheme="minorHAnsi"/>
          <w:b/>
          <w:sz w:val="20"/>
          <w:szCs w:val="20"/>
        </w:rPr>
        <w:t xml:space="preserve">Additional Terms – </w:t>
      </w:r>
      <w:r w:rsidR="00CB07DF">
        <w:rPr>
          <w:rFonts w:cstheme="minorHAnsi"/>
          <w:b/>
          <w:sz w:val="20"/>
          <w:szCs w:val="20"/>
        </w:rPr>
        <w:t>if your Procedure is self-collection sampling</w:t>
      </w:r>
    </w:p>
    <w:p w14:paraId="0EDB5621" w14:textId="158A3D15" w:rsidR="003B60D7" w:rsidRPr="003B60D7" w:rsidRDefault="003B60D7" w:rsidP="003B60D7">
      <w:pPr>
        <w:pStyle w:val="Level1Number"/>
        <w:numPr>
          <w:ilvl w:val="1"/>
          <w:numId w:val="13"/>
        </w:numPr>
        <w:spacing w:after="60" w:line="240" w:lineRule="auto"/>
        <w:ind w:right="-24"/>
        <w:rPr>
          <w:rFonts w:cstheme="minorHAnsi"/>
          <w:bCs/>
          <w:sz w:val="20"/>
          <w:szCs w:val="20"/>
        </w:rPr>
      </w:pPr>
      <w:r>
        <w:rPr>
          <w:rFonts w:cstheme="minorHAnsi"/>
          <w:bCs/>
          <w:sz w:val="20"/>
          <w:szCs w:val="20"/>
        </w:rPr>
        <w:t xml:space="preserve">Self-collection sampling involves the collection of samples (e.g. blood, stool) outside of our clinics by you using a sampling kit provided by </w:t>
      </w:r>
      <w:r w:rsidR="00F40980">
        <w:rPr>
          <w:rFonts w:cstheme="minorHAnsi"/>
          <w:bCs/>
          <w:sz w:val="20"/>
          <w:szCs w:val="20"/>
        </w:rPr>
        <w:t xml:space="preserve">either </w:t>
      </w:r>
      <w:r>
        <w:rPr>
          <w:rFonts w:cstheme="minorHAnsi"/>
          <w:bCs/>
          <w:sz w:val="20"/>
          <w:szCs w:val="20"/>
        </w:rPr>
        <w:t>us or by a third party on our behalf.  You acknowledge that such Procedures are partly dependent on factors outside of our control.</w:t>
      </w:r>
      <w:r w:rsidRPr="003B60D7">
        <w:rPr>
          <w:rFonts w:cstheme="minorHAnsi"/>
          <w:bCs/>
          <w:sz w:val="20"/>
          <w:szCs w:val="20"/>
        </w:rPr>
        <w:t xml:space="preserve"> </w:t>
      </w:r>
    </w:p>
    <w:p w14:paraId="6330BDBB" w14:textId="75730E65" w:rsidR="009C0914" w:rsidRPr="0062737D" w:rsidRDefault="00CB07DF" w:rsidP="001B378F">
      <w:pPr>
        <w:pStyle w:val="Level1Number"/>
        <w:numPr>
          <w:ilvl w:val="1"/>
          <w:numId w:val="13"/>
        </w:numPr>
        <w:spacing w:after="60" w:line="240" w:lineRule="auto"/>
        <w:ind w:right="-24"/>
        <w:rPr>
          <w:rFonts w:cstheme="minorHAnsi"/>
          <w:bCs/>
          <w:sz w:val="20"/>
          <w:szCs w:val="20"/>
        </w:rPr>
      </w:pPr>
      <w:r>
        <w:rPr>
          <w:rFonts w:cstheme="minorHAnsi"/>
          <w:bCs/>
          <w:sz w:val="20"/>
          <w:szCs w:val="20"/>
        </w:rPr>
        <w:t>Where your Procedure is self-collection sampling</w:t>
      </w:r>
      <w:r w:rsidR="009C0914" w:rsidRPr="0062737D">
        <w:rPr>
          <w:rFonts w:cstheme="minorHAnsi"/>
          <w:bCs/>
          <w:sz w:val="20"/>
          <w:szCs w:val="20"/>
        </w:rPr>
        <w:t xml:space="preserve">: </w:t>
      </w:r>
    </w:p>
    <w:p w14:paraId="34ADA011" w14:textId="77777777" w:rsidR="001B378F" w:rsidRPr="001B378F" w:rsidRDefault="001B378F" w:rsidP="001B378F">
      <w:pPr>
        <w:pStyle w:val="Level1Number"/>
        <w:numPr>
          <w:ilvl w:val="2"/>
          <w:numId w:val="13"/>
        </w:numPr>
        <w:spacing w:after="60" w:line="240" w:lineRule="auto"/>
        <w:ind w:right="-24"/>
        <w:rPr>
          <w:rFonts w:cstheme="minorHAnsi"/>
          <w:bCs/>
          <w:sz w:val="20"/>
          <w:szCs w:val="20"/>
        </w:rPr>
      </w:pPr>
      <w:r w:rsidRPr="001B378F">
        <w:rPr>
          <w:rFonts w:cstheme="minorHAnsi"/>
          <w:bCs/>
          <w:sz w:val="20"/>
          <w:szCs w:val="20"/>
        </w:rPr>
        <w:t>The price of your Procedure will be confirmed at the time of booking. Full payment is required at the time of ordering.  Payment for your Procedure can be made over the phone via our secure payment system.</w:t>
      </w:r>
    </w:p>
    <w:p w14:paraId="03E28EEF" w14:textId="7684A4FA" w:rsidR="001B378F" w:rsidRPr="001B378F" w:rsidRDefault="001B378F" w:rsidP="001B378F">
      <w:pPr>
        <w:pStyle w:val="Level1Number"/>
        <w:numPr>
          <w:ilvl w:val="2"/>
          <w:numId w:val="13"/>
        </w:numPr>
        <w:spacing w:after="60" w:line="240" w:lineRule="auto"/>
        <w:ind w:right="-24"/>
        <w:rPr>
          <w:rFonts w:cstheme="minorHAnsi"/>
          <w:bCs/>
          <w:sz w:val="20"/>
          <w:szCs w:val="20"/>
        </w:rPr>
      </w:pPr>
      <w:r w:rsidRPr="001B378F">
        <w:rPr>
          <w:rFonts w:cstheme="minorHAnsi"/>
          <w:bCs/>
          <w:sz w:val="20"/>
          <w:szCs w:val="20"/>
        </w:rPr>
        <w:t>You will be provided with an e-mail receipt</w:t>
      </w:r>
      <w:r w:rsidR="00D316E5">
        <w:rPr>
          <w:rFonts w:cstheme="minorHAnsi"/>
          <w:bCs/>
          <w:sz w:val="20"/>
          <w:szCs w:val="20"/>
        </w:rPr>
        <w:t xml:space="preserve"> </w:t>
      </w:r>
      <w:r w:rsidRPr="001B378F">
        <w:rPr>
          <w:rFonts w:cstheme="minorHAnsi"/>
          <w:bCs/>
          <w:sz w:val="20"/>
          <w:szCs w:val="20"/>
        </w:rPr>
        <w:t>once payment is complete.</w:t>
      </w:r>
    </w:p>
    <w:p w14:paraId="259229BD" w14:textId="77777777" w:rsidR="001B378F" w:rsidRDefault="001B378F" w:rsidP="001B378F">
      <w:pPr>
        <w:pStyle w:val="Level1Number"/>
        <w:numPr>
          <w:ilvl w:val="2"/>
          <w:numId w:val="13"/>
        </w:numPr>
        <w:spacing w:after="60" w:line="240" w:lineRule="auto"/>
        <w:ind w:right="-24"/>
        <w:rPr>
          <w:rFonts w:cstheme="minorHAnsi"/>
          <w:bCs/>
          <w:sz w:val="20"/>
          <w:szCs w:val="20"/>
        </w:rPr>
      </w:pPr>
      <w:r w:rsidRPr="001B378F">
        <w:rPr>
          <w:rFonts w:cstheme="minorHAnsi"/>
          <w:bCs/>
          <w:sz w:val="20"/>
          <w:szCs w:val="20"/>
        </w:rPr>
        <w:t xml:space="preserve">If results are produced </w:t>
      </w:r>
      <w:proofErr w:type="gramStart"/>
      <w:r w:rsidRPr="001B378F">
        <w:rPr>
          <w:rFonts w:cstheme="minorHAnsi"/>
          <w:bCs/>
          <w:sz w:val="20"/>
          <w:szCs w:val="20"/>
        </w:rPr>
        <w:t>as a result of</w:t>
      </w:r>
      <w:proofErr w:type="gramEnd"/>
      <w:r w:rsidRPr="001B378F">
        <w:rPr>
          <w:rFonts w:cstheme="minorHAnsi"/>
          <w:bCs/>
          <w:sz w:val="20"/>
          <w:szCs w:val="20"/>
        </w:rPr>
        <w:t xml:space="preserve"> your Procedure, these will be provided to you via e-mail.</w:t>
      </w:r>
    </w:p>
    <w:p w14:paraId="43AEE3FF" w14:textId="246D606B" w:rsidR="001B378F" w:rsidRPr="001B378F" w:rsidRDefault="001B378F" w:rsidP="001B378F">
      <w:pPr>
        <w:pStyle w:val="Level1Number"/>
        <w:numPr>
          <w:ilvl w:val="2"/>
          <w:numId w:val="13"/>
        </w:numPr>
        <w:spacing w:after="60" w:line="240" w:lineRule="auto"/>
        <w:ind w:right="-24"/>
        <w:rPr>
          <w:rFonts w:cstheme="minorHAnsi"/>
          <w:bCs/>
          <w:sz w:val="20"/>
          <w:szCs w:val="20"/>
        </w:rPr>
      </w:pPr>
      <w:r w:rsidRPr="001B378F">
        <w:rPr>
          <w:rFonts w:cstheme="minorHAnsi"/>
          <w:bCs/>
          <w:sz w:val="20"/>
          <w:szCs w:val="20"/>
        </w:rPr>
        <w:t xml:space="preserve">If there are findings requiring urgent </w:t>
      </w:r>
      <w:proofErr w:type="gramStart"/>
      <w:r w:rsidRPr="001B378F">
        <w:rPr>
          <w:rFonts w:cstheme="minorHAnsi"/>
          <w:bCs/>
          <w:sz w:val="20"/>
          <w:szCs w:val="20"/>
        </w:rPr>
        <w:t>action</w:t>
      </w:r>
      <w:proofErr w:type="gramEnd"/>
      <w:r w:rsidRPr="001B378F">
        <w:rPr>
          <w:rFonts w:cstheme="minorHAnsi"/>
          <w:bCs/>
          <w:sz w:val="20"/>
          <w:szCs w:val="20"/>
        </w:rPr>
        <w:t xml:space="preserve"> then you may be offered a virtual appointment with one of our Vista Health GPs to explain these findings and onward management steps ahead of the </w:t>
      </w:r>
      <w:r>
        <w:rPr>
          <w:rFonts w:cstheme="minorHAnsi"/>
          <w:bCs/>
          <w:sz w:val="20"/>
          <w:szCs w:val="20"/>
        </w:rPr>
        <w:t>results</w:t>
      </w:r>
      <w:r w:rsidRPr="001B378F">
        <w:rPr>
          <w:rFonts w:cstheme="minorHAnsi"/>
          <w:bCs/>
          <w:sz w:val="20"/>
          <w:szCs w:val="20"/>
        </w:rPr>
        <w:t xml:space="preserve"> being </w:t>
      </w:r>
      <w:r w:rsidRPr="001B378F">
        <w:rPr>
          <w:rFonts w:cstheme="minorHAnsi"/>
          <w:bCs/>
          <w:sz w:val="20"/>
          <w:szCs w:val="20"/>
        </w:rPr>
        <w:t xml:space="preserve">released to you. You and your GP will receive a consultation summary following the Vista Health GP consultation. If you are unable to see a Vista Health GP, we will send </w:t>
      </w:r>
      <w:r>
        <w:rPr>
          <w:rFonts w:cstheme="minorHAnsi"/>
          <w:bCs/>
          <w:sz w:val="20"/>
          <w:szCs w:val="20"/>
        </w:rPr>
        <w:t xml:space="preserve">the results </w:t>
      </w:r>
      <w:r w:rsidRPr="001B378F">
        <w:rPr>
          <w:rFonts w:cstheme="minorHAnsi"/>
          <w:bCs/>
          <w:sz w:val="20"/>
          <w:szCs w:val="20"/>
        </w:rPr>
        <w:t>to your GP to discuss with you. Reports with urgent findings cannot be released to a patient without discussion with a GP or responsible clinician.</w:t>
      </w:r>
    </w:p>
    <w:p w14:paraId="035F7377" w14:textId="65586DFA" w:rsidR="009C0914" w:rsidRPr="0062737D" w:rsidRDefault="009C0914" w:rsidP="009C0914">
      <w:pPr>
        <w:pStyle w:val="Level1Number"/>
        <w:numPr>
          <w:ilvl w:val="2"/>
          <w:numId w:val="13"/>
        </w:numPr>
        <w:spacing w:after="60" w:line="240" w:lineRule="auto"/>
        <w:ind w:right="-24"/>
        <w:rPr>
          <w:rFonts w:cstheme="minorHAnsi"/>
          <w:bCs/>
          <w:sz w:val="20"/>
          <w:szCs w:val="20"/>
        </w:rPr>
      </w:pPr>
      <w:r w:rsidRPr="0062737D">
        <w:rPr>
          <w:rFonts w:cstheme="minorHAnsi"/>
          <w:bCs/>
          <w:sz w:val="20"/>
          <w:szCs w:val="20"/>
        </w:rPr>
        <w:t xml:space="preserve">You are responsible for carefully following all instructions provided to you in relation to sample collection, storage and return.  </w:t>
      </w:r>
    </w:p>
    <w:p w14:paraId="558F7E7E" w14:textId="626D475D" w:rsidR="009C0914" w:rsidRPr="0062737D" w:rsidRDefault="009C0914" w:rsidP="009C0914">
      <w:pPr>
        <w:pStyle w:val="Level1Number"/>
        <w:numPr>
          <w:ilvl w:val="2"/>
          <w:numId w:val="13"/>
        </w:numPr>
        <w:spacing w:after="60" w:line="240" w:lineRule="auto"/>
        <w:ind w:right="-24"/>
        <w:rPr>
          <w:rFonts w:cstheme="minorHAnsi"/>
          <w:bCs/>
          <w:sz w:val="20"/>
          <w:szCs w:val="20"/>
        </w:rPr>
      </w:pPr>
      <w:r w:rsidRPr="0062737D">
        <w:rPr>
          <w:rFonts w:cstheme="minorHAnsi"/>
          <w:bCs/>
          <w:sz w:val="20"/>
          <w:szCs w:val="20"/>
        </w:rPr>
        <w:t>You are responsible for ensuring that the sample is taken in a clean, safe and suitable environment.</w:t>
      </w:r>
    </w:p>
    <w:p w14:paraId="1FFFDF01" w14:textId="1C086F06" w:rsidR="00127547" w:rsidRDefault="009C0914" w:rsidP="009C0914">
      <w:pPr>
        <w:pStyle w:val="Level1Number"/>
        <w:numPr>
          <w:ilvl w:val="2"/>
          <w:numId w:val="13"/>
        </w:numPr>
        <w:spacing w:after="60" w:line="240" w:lineRule="auto"/>
        <w:ind w:right="-24"/>
        <w:rPr>
          <w:rFonts w:cstheme="minorHAnsi"/>
          <w:bCs/>
          <w:sz w:val="20"/>
          <w:szCs w:val="20"/>
        </w:rPr>
      </w:pPr>
      <w:r w:rsidRPr="0062737D">
        <w:rPr>
          <w:rFonts w:cstheme="minorHAnsi"/>
          <w:bCs/>
          <w:sz w:val="20"/>
          <w:szCs w:val="20"/>
        </w:rPr>
        <w:t>Failure to follow instructions</w:t>
      </w:r>
      <w:r w:rsidR="00127547" w:rsidRPr="0062737D">
        <w:rPr>
          <w:rFonts w:cstheme="minorHAnsi"/>
          <w:bCs/>
          <w:sz w:val="20"/>
          <w:szCs w:val="20"/>
        </w:rPr>
        <w:t xml:space="preserve">, </w:t>
      </w:r>
      <w:r w:rsidR="003B60D7">
        <w:rPr>
          <w:rFonts w:cstheme="minorHAnsi"/>
          <w:bCs/>
          <w:sz w:val="20"/>
          <w:szCs w:val="20"/>
        </w:rPr>
        <w:t>or to ensure appropriate conditions may result in the sample being unsuitable for analysis.</w:t>
      </w:r>
    </w:p>
    <w:p w14:paraId="21C6A11B" w14:textId="1486C484" w:rsidR="003B60D7" w:rsidRDefault="003B60D7" w:rsidP="009C0914">
      <w:pPr>
        <w:pStyle w:val="Level1Number"/>
        <w:numPr>
          <w:ilvl w:val="2"/>
          <w:numId w:val="13"/>
        </w:numPr>
        <w:spacing w:after="60" w:line="240" w:lineRule="auto"/>
        <w:ind w:right="-24"/>
        <w:rPr>
          <w:rFonts w:cstheme="minorHAnsi"/>
          <w:bCs/>
          <w:sz w:val="20"/>
          <w:szCs w:val="20"/>
        </w:rPr>
      </w:pPr>
      <w:r>
        <w:rPr>
          <w:rFonts w:cstheme="minorHAnsi"/>
          <w:bCs/>
          <w:sz w:val="20"/>
          <w:szCs w:val="20"/>
        </w:rPr>
        <w:t xml:space="preserve">You may be required to complete a Patient Safety Questionnaire or provide additional information in connection with your Procedure.  Following review of this information, we reserve the right to determine, in our reasonable discretion, that you are not eligible for self-collection sampling, in which case we may require that the Procedure be carried out at one of our clinics, or be cancelled. </w:t>
      </w:r>
    </w:p>
    <w:p w14:paraId="1C5DC33D" w14:textId="21C17D38" w:rsidR="00127547" w:rsidRDefault="00F40980" w:rsidP="00F40980">
      <w:pPr>
        <w:pStyle w:val="Level1Number"/>
        <w:numPr>
          <w:ilvl w:val="2"/>
          <w:numId w:val="13"/>
        </w:numPr>
        <w:spacing w:after="60" w:line="240" w:lineRule="auto"/>
        <w:ind w:right="-24"/>
        <w:rPr>
          <w:rFonts w:cstheme="minorHAnsi"/>
          <w:bCs/>
          <w:sz w:val="20"/>
          <w:szCs w:val="20"/>
        </w:rPr>
      </w:pPr>
      <w:r>
        <w:rPr>
          <w:rFonts w:cstheme="minorHAnsi"/>
          <w:bCs/>
          <w:sz w:val="20"/>
          <w:szCs w:val="20"/>
        </w:rPr>
        <w:t xml:space="preserve">Failure to follow instructions, incomplete sampling, contamination, delay in return, improper storage, or any other issue arising from your actions or inaction may result in the sample being unsuitable for analysis.  </w:t>
      </w:r>
      <w:r w:rsidR="00127547" w:rsidRPr="0062737D">
        <w:rPr>
          <w:rFonts w:cstheme="minorHAnsi"/>
          <w:bCs/>
          <w:sz w:val="20"/>
          <w:szCs w:val="20"/>
        </w:rPr>
        <w:t xml:space="preserve">Where a sample is unsuitable for analysis for reasons outside of our control, </w:t>
      </w:r>
      <w:r w:rsidR="008774B3">
        <w:rPr>
          <w:rFonts w:cstheme="minorHAnsi"/>
          <w:bCs/>
          <w:sz w:val="20"/>
          <w:szCs w:val="20"/>
        </w:rPr>
        <w:t xml:space="preserve">including sample quality, handling, storage and return, </w:t>
      </w:r>
      <w:r w:rsidR="00127547" w:rsidRPr="0062737D">
        <w:rPr>
          <w:rFonts w:cstheme="minorHAnsi"/>
          <w:bCs/>
          <w:sz w:val="20"/>
          <w:szCs w:val="20"/>
        </w:rPr>
        <w:t xml:space="preserve">we may be unable to provide a report and </w:t>
      </w:r>
      <w:r>
        <w:rPr>
          <w:rFonts w:cstheme="minorHAnsi"/>
          <w:bCs/>
          <w:sz w:val="20"/>
          <w:szCs w:val="20"/>
        </w:rPr>
        <w:t xml:space="preserve">do not guarantee that self-collection sampling will result in a usable sample or report. </w:t>
      </w:r>
    </w:p>
    <w:p w14:paraId="66A3F763" w14:textId="74684EB2" w:rsidR="00F40980" w:rsidRPr="0062737D" w:rsidRDefault="00F40980" w:rsidP="00F40980">
      <w:pPr>
        <w:pStyle w:val="Level1Number"/>
        <w:numPr>
          <w:ilvl w:val="2"/>
          <w:numId w:val="13"/>
        </w:numPr>
        <w:spacing w:after="60" w:line="240" w:lineRule="auto"/>
        <w:ind w:right="-24"/>
        <w:rPr>
          <w:rFonts w:cstheme="minorHAnsi"/>
          <w:bCs/>
          <w:sz w:val="20"/>
          <w:szCs w:val="20"/>
        </w:rPr>
      </w:pPr>
      <w:r>
        <w:rPr>
          <w:rFonts w:cstheme="minorHAnsi"/>
          <w:bCs/>
          <w:sz w:val="20"/>
          <w:szCs w:val="20"/>
        </w:rPr>
        <w:t>Where a sample is unsuitable for analysis for reasons outside of our reasonable control</w:t>
      </w:r>
      <w:r w:rsidR="008774B3">
        <w:rPr>
          <w:rFonts w:cstheme="minorHAnsi"/>
          <w:bCs/>
          <w:sz w:val="20"/>
          <w:szCs w:val="20"/>
        </w:rPr>
        <w:t xml:space="preserve"> and the Procedure is required to be repeated</w:t>
      </w:r>
      <w:r>
        <w:rPr>
          <w:rFonts w:cstheme="minorHAnsi"/>
          <w:bCs/>
          <w:sz w:val="20"/>
          <w:szCs w:val="20"/>
        </w:rPr>
        <w:t xml:space="preserve">, you may be required to pay for </w:t>
      </w:r>
      <w:r w:rsidR="008774B3">
        <w:rPr>
          <w:rFonts w:cstheme="minorHAnsi"/>
          <w:bCs/>
          <w:sz w:val="20"/>
          <w:szCs w:val="20"/>
        </w:rPr>
        <w:t>the</w:t>
      </w:r>
      <w:r>
        <w:rPr>
          <w:rFonts w:cstheme="minorHAnsi"/>
          <w:bCs/>
          <w:sz w:val="20"/>
          <w:szCs w:val="20"/>
        </w:rPr>
        <w:t xml:space="preserve"> repeat Procedure.  Any charges will be notified to you in advance in accordance with these Terms. </w:t>
      </w:r>
    </w:p>
    <w:p w14:paraId="42DBAF41" w14:textId="0C8B358E" w:rsidR="00F40980" w:rsidRDefault="00F40980" w:rsidP="009C0914">
      <w:pPr>
        <w:pStyle w:val="Level1Number"/>
        <w:numPr>
          <w:ilvl w:val="2"/>
          <w:numId w:val="13"/>
        </w:numPr>
        <w:spacing w:after="60" w:line="240" w:lineRule="auto"/>
        <w:ind w:right="-24"/>
        <w:rPr>
          <w:rFonts w:cstheme="minorHAnsi"/>
          <w:bCs/>
          <w:sz w:val="20"/>
          <w:szCs w:val="20"/>
        </w:rPr>
      </w:pPr>
      <w:r>
        <w:rPr>
          <w:rFonts w:cstheme="minorHAnsi"/>
          <w:bCs/>
          <w:sz w:val="20"/>
          <w:szCs w:val="20"/>
        </w:rPr>
        <w:t xml:space="preserve">Where self-collection sampling has been </w:t>
      </w:r>
      <w:r w:rsidR="00CB07DF">
        <w:rPr>
          <w:rFonts w:cstheme="minorHAnsi"/>
          <w:bCs/>
          <w:sz w:val="20"/>
          <w:szCs w:val="20"/>
        </w:rPr>
        <w:t>ordered, you will no longer have a right to</w:t>
      </w:r>
      <w:r w:rsidR="000E5256">
        <w:rPr>
          <w:rFonts w:cstheme="minorHAnsi"/>
          <w:bCs/>
          <w:sz w:val="20"/>
          <w:szCs w:val="20"/>
        </w:rPr>
        <w:t xml:space="preserve"> </w:t>
      </w:r>
      <w:r w:rsidR="00CB07DF">
        <w:rPr>
          <w:rFonts w:cstheme="minorHAnsi"/>
          <w:bCs/>
          <w:sz w:val="20"/>
          <w:szCs w:val="20"/>
        </w:rPr>
        <w:t xml:space="preserve">receive a refund. </w:t>
      </w:r>
    </w:p>
    <w:p w14:paraId="526BB80E" w14:textId="3E8F8210" w:rsidR="009C0914" w:rsidRDefault="00127547" w:rsidP="009C0914">
      <w:pPr>
        <w:pStyle w:val="Level1Number"/>
        <w:numPr>
          <w:ilvl w:val="2"/>
          <w:numId w:val="13"/>
        </w:numPr>
        <w:spacing w:after="60" w:line="240" w:lineRule="auto"/>
        <w:ind w:right="-24"/>
        <w:rPr>
          <w:rFonts w:cstheme="minorHAnsi"/>
          <w:bCs/>
          <w:sz w:val="20"/>
          <w:szCs w:val="20"/>
        </w:rPr>
      </w:pPr>
      <w:r w:rsidRPr="0062737D">
        <w:rPr>
          <w:rFonts w:cstheme="minorHAnsi"/>
          <w:bCs/>
          <w:sz w:val="20"/>
          <w:szCs w:val="20"/>
        </w:rPr>
        <w:t>Any timelines provided for reporting results are estimates only and may be affected by delays in sample, collection, return, analysis or laboratory processing</w:t>
      </w:r>
      <w:r w:rsidR="00F40980">
        <w:rPr>
          <w:rFonts w:cstheme="minorHAnsi"/>
          <w:bCs/>
          <w:sz w:val="20"/>
          <w:szCs w:val="20"/>
        </w:rPr>
        <w:t>.</w:t>
      </w:r>
    </w:p>
    <w:p w14:paraId="2763695E" w14:textId="3E415008" w:rsidR="009C0914" w:rsidRPr="00B83B34" w:rsidRDefault="00F40980" w:rsidP="00B83B34">
      <w:pPr>
        <w:pStyle w:val="Level1Number"/>
        <w:numPr>
          <w:ilvl w:val="2"/>
          <w:numId w:val="13"/>
        </w:numPr>
        <w:spacing w:after="60" w:line="240" w:lineRule="auto"/>
        <w:ind w:right="-24"/>
        <w:rPr>
          <w:rFonts w:cstheme="minorHAnsi"/>
          <w:bCs/>
          <w:sz w:val="20"/>
          <w:szCs w:val="20"/>
        </w:rPr>
        <w:sectPr w:rsidR="009C0914" w:rsidRPr="00B83B34" w:rsidSect="00B44A82">
          <w:footerReference w:type="default" r:id="rId13"/>
          <w:type w:val="continuous"/>
          <w:pgSz w:w="11906" w:h="16838"/>
          <w:pgMar w:top="720" w:right="720" w:bottom="720" w:left="720" w:header="720" w:footer="720" w:gutter="0"/>
          <w:pgNumType w:start="1"/>
          <w:cols w:num="2" w:space="568"/>
          <w:docGrid w:linePitch="360"/>
        </w:sectPr>
      </w:pPr>
      <w:r w:rsidRPr="00F40980">
        <w:rPr>
          <w:rFonts w:cstheme="minorHAnsi"/>
          <w:bCs/>
          <w:sz w:val="20"/>
          <w:szCs w:val="20"/>
        </w:rPr>
        <w:t>Any biological samples collected as part of</w:t>
      </w:r>
      <w:r>
        <w:rPr>
          <w:rFonts w:cstheme="minorHAnsi"/>
          <w:bCs/>
          <w:sz w:val="20"/>
          <w:szCs w:val="20"/>
        </w:rPr>
        <w:t xml:space="preserve"> self-collection sampling </w:t>
      </w:r>
      <w:r w:rsidRPr="00F40980">
        <w:rPr>
          <w:rFonts w:cstheme="minorHAnsi"/>
          <w:bCs/>
          <w:sz w:val="20"/>
          <w:szCs w:val="20"/>
        </w:rPr>
        <w:t>will be processed, stored and disposed of in accordance with applicable law, clinical standards and our Privacy Policy.</w:t>
      </w:r>
    </w:p>
    <w:p w14:paraId="2BCE12E4" w14:textId="77777777" w:rsidR="006F2766" w:rsidRPr="00FC2A06" w:rsidRDefault="006F2766" w:rsidP="00B83B34">
      <w:pPr>
        <w:pStyle w:val="Level2Number"/>
        <w:tabs>
          <w:tab w:val="clear" w:pos="720"/>
        </w:tabs>
        <w:spacing w:after="60" w:line="240" w:lineRule="auto"/>
        <w:ind w:left="0" w:right="-24" w:firstLine="0"/>
        <w:rPr>
          <w:rFonts w:cstheme="minorHAnsi"/>
          <w:sz w:val="20"/>
          <w:szCs w:val="20"/>
        </w:rPr>
      </w:pPr>
    </w:p>
    <w:sectPr w:rsidR="006F2766" w:rsidRPr="00FC2A06" w:rsidSect="00FC2A06">
      <w:type w:val="continuous"/>
      <w:pgSz w:w="11906" w:h="16838"/>
      <w:pgMar w:top="720" w:right="720" w:bottom="720" w:left="720" w:header="720" w:footer="720" w:gutter="0"/>
      <w:pgNumType w:start="1"/>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43FC" w14:textId="77777777" w:rsidR="00831BA0" w:rsidRDefault="00831BA0">
      <w:pPr>
        <w:spacing w:after="0" w:line="240" w:lineRule="auto"/>
      </w:pPr>
      <w:r>
        <w:separator/>
      </w:r>
    </w:p>
  </w:endnote>
  <w:endnote w:type="continuationSeparator" w:id="0">
    <w:p w14:paraId="1C820D73" w14:textId="77777777" w:rsidR="00831BA0" w:rsidRDefault="00831BA0">
      <w:pPr>
        <w:spacing w:after="0" w:line="240" w:lineRule="auto"/>
      </w:pPr>
      <w:r>
        <w:continuationSeparator/>
      </w:r>
    </w:p>
  </w:endnote>
  <w:endnote w:type="continuationNotice" w:id="1">
    <w:p w14:paraId="01F9F6B3" w14:textId="77777777" w:rsidR="00831BA0" w:rsidRDefault="00831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13963"/>
      <w:docPartObj>
        <w:docPartGallery w:val="Page Numbers (Bottom of Page)"/>
        <w:docPartUnique/>
      </w:docPartObj>
    </w:sdtPr>
    <w:sdtEndPr>
      <w:rPr>
        <w:noProof/>
      </w:rPr>
    </w:sdtEndPr>
    <w:sdtContent>
      <w:p w14:paraId="72845E5C" w14:textId="59F71458" w:rsidR="00B44A82" w:rsidRDefault="00B44A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B9259" w14:textId="7CE548B8" w:rsidR="006060B2" w:rsidRDefault="006060B2">
    <w:pPr>
      <w:pStyle w:val="Footer"/>
      <w:rPr>
        <w:lang w:val="en-US"/>
      </w:rPr>
    </w:pPr>
    <w:r>
      <w:rPr>
        <w:lang w:val="en-US"/>
      </w:rPr>
      <w:t xml:space="preserve">Version updated </w:t>
    </w:r>
    <w:r w:rsidR="007C0A52">
      <w:rPr>
        <w:lang w:val="en-US"/>
      </w:rPr>
      <w:t xml:space="preserve">May </w:t>
    </w:r>
    <w:r>
      <w:rPr>
        <w:lang w:val="en-US"/>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21313"/>
      <w:docPartObj>
        <w:docPartGallery w:val="Page Numbers (Bottom of Page)"/>
        <w:docPartUnique/>
      </w:docPartObj>
    </w:sdtPr>
    <w:sdtEndPr>
      <w:rPr>
        <w:noProof/>
      </w:rPr>
    </w:sdtEndPr>
    <w:sdtContent>
      <w:p w14:paraId="5AD2210E" w14:textId="77C3CD80" w:rsidR="00B44A82" w:rsidRDefault="00B44A82">
        <w:pPr>
          <w:pStyle w:val="Footer"/>
          <w:jc w:val="center"/>
        </w:pPr>
        <w:r>
          <w:t>6</w:t>
        </w:r>
      </w:p>
    </w:sdtContent>
  </w:sdt>
  <w:p w14:paraId="4A4AF039" w14:textId="77777777" w:rsidR="00B44A82" w:rsidRDefault="00B44A8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EC9A" w14:textId="77777777" w:rsidR="00831BA0" w:rsidRDefault="00831BA0">
      <w:pPr>
        <w:spacing w:after="0" w:line="240" w:lineRule="auto"/>
      </w:pPr>
      <w:r>
        <w:separator/>
      </w:r>
    </w:p>
  </w:footnote>
  <w:footnote w:type="continuationSeparator" w:id="0">
    <w:p w14:paraId="6CB925ED" w14:textId="77777777" w:rsidR="00831BA0" w:rsidRDefault="00831BA0">
      <w:pPr>
        <w:spacing w:after="0" w:line="240" w:lineRule="auto"/>
      </w:pPr>
      <w:r>
        <w:continuationSeparator/>
      </w:r>
    </w:p>
  </w:footnote>
  <w:footnote w:type="continuationNotice" w:id="1">
    <w:p w14:paraId="5852B8E5" w14:textId="77777777" w:rsidR="00831BA0" w:rsidRDefault="00831B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B694" w14:textId="242C2A5A" w:rsidR="003A1751" w:rsidRPr="00B1283B" w:rsidRDefault="00293E39" w:rsidP="00305448">
    <w:pPr>
      <w:pStyle w:val="Header"/>
      <w:tabs>
        <w:tab w:val="left" w:pos="4035"/>
      </w:tabs>
      <w:jc w:val="center"/>
    </w:pPr>
    <w:r>
      <w:rPr>
        <w:noProof/>
      </w:rPr>
      <w:drawing>
        <wp:anchor distT="0" distB="0" distL="114300" distR="114300" simplePos="0" relativeHeight="251657728" behindDoc="1" locked="0" layoutInCell="1" allowOverlap="1" wp14:anchorId="224BC368" wp14:editId="1941BD4A">
          <wp:simplePos x="0" y="0"/>
          <wp:positionH relativeFrom="column">
            <wp:posOffset>62230</wp:posOffset>
          </wp:positionH>
          <wp:positionV relativeFrom="paragraph">
            <wp:posOffset>-37465</wp:posOffset>
          </wp:positionV>
          <wp:extent cx="904875" cy="342900"/>
          <wp:effectExtent l="0" t="0" r="0" b="0"/>
          <wp:wrapNone/>
          <wp:docPr id="900446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42900"/>
                  </a:xfrm>
                  <a:prstGeom prst="rect">
                    <a:avLst/>
                  </a:prstGeom>
                  <a:noFill/>
                </pic:spPr>
              </pic:pic>
            </a:graphicData>
          </a:graphic>
          <wp14:sizeRelH relativeFrom="page">
            <wp14:pctWidth>0</wp14:pctWidth>
          </wp14:sizeRelH>
          <wp14:sizeRelV relativeFrom="page">
            <wp14:pctHeight>0</wp14:pctHeight>
          </wp14:sizeRelV>
        </wp:anchor>
      </w:drawing>
    </w:r>
    <w:r w:rsidR="003A1751">
      <w:rPr>
        <w:rFonts w:ascii="Calibri" w:hAnsi="Calibri" w:cs="Calibri"/>
        <w:b/>
        <w:color w:val="2F5496"/>
        <w:sz w:val="24"/>
        <w:szCs w:val="24"/>
      </w:rPr>
      <w:t>General Patient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lvl w:ilvl="0">
      <w:start w:val="1"/>
      <w:numFmt w:val="decimal"/>
      <w:pStyle w:val="CoverPartyName"/>
      <w:lvlText w:val="(%1)"/>
      <w:lvlJc w:val="left"/>
      <w:pPr>
        <w:ind w:left="0" w:hanging="200"/>
      </w:pPr>
    </w:lvl>
  </w:abstractNum>
  <w:abstractNum w:abstractNumId="1" w15:restartNumberingAfterBreak="0">
    <w:nsid w:val="01BD8ACC"/>
    <w:multiLevelType w:val="multilevel"/>
    <w:tmpl w:val="01BD8ACC"/>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2" w15:restartNumberingAfterBreak="0">
    <w:nsid w:val="1072C600"/>
    <w:multiLevelType w:val="multilevel"/>
    <w:tmpl w:val="37CE343E"/>
    <w:lvl w:ilvl="0">
      <w:start w:val="1"/>
      <w:numFmt w:val="decimal"/>
      <w:pStyle w:val="Level1Number"/>
      <w:lvlText w:val="%1"/>
      <w:lvlJc w:val="left"/>
      <w:pPr>
        <w:tabs>
          <w:tab w:val="num" w:pos="720"/>
        </w:tabs>
        <w:ind w:left="720" w:hanging="720"/>
      </w:pPr>
    </w:lvl>
    <w:lvl w:ilvl="1">
      <w:start w:val="1"/>
      <w:numFmt w:val="decimal"/>
      <w:lvlText w:val="%1.%2"/>
      <w:lvlJc w:val="left"/>
      <w:pPr>
        <w:tabs>
          <w:tab w:val="num" w:pos="720"/>
        </w:tabs>
        <w:ind w:left="720" w:hanging="720"/>
      </w:pPr>
      <w:rPr>
        <w:rFonts w:ascii="Calibri" w:hAnsi="Calibri" w:cs="Calibri" w:hint="default"/>
        <w:b w:val="0"/>
        <w:sz w:val="20"/>
        <w:szCs w:val="20"/>
      </w:rPr>
    </w:lvl>
    <w:lvl w:ilvl="2">
      <w:start w:val="1"/>
      <w:numFmt w:val="decimal"/>
      <w:lvlText w:val="%1.%2.%3"/>
      <w:lvlJc w:val="left"/>
      <w:pPr>
        <w:tabs>
          <w:tab w:val="num" w:pos="1440"/>
        </w:tabs>
        <w:ind w:left="1440" w:hanging="720"/>
      </w:pPr>
      <w:rPr>
        <w:b w:val="0"/>
        <w:bCs/>
        <w:sz w:val="20"/>
        <w:szCs w:val="20"/>
      </w:r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 w15:restartNumberingAfterBreak="0">
    <w:nsid w:val="15A50674"/>
    <w:multiLevelType w:val="multilevel"/>
    <w:tmpl w:val="15A50674"/>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4" w15:restartNumberingAfterBreak="0">
    <w:nsid w:val="174733C8"/>
    <w:multiLevelType w:val="multilevel"/>
    <w:tmpl w:val="174733C8"/>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2AF1E670"/>
    <w:multiLevelType w:val="multilevel"/>
    <w:tmpl w:val="2AF1E670"/>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2E6B7FB3"/>
    <w:multiLevelType w:val="multilevel"/>
    <w:tmpl w:val="2E6B7FB3"/>
    <w:lvl w:ilvl="0">
      <w:start w:val="6"/>
      <w:numFmt w:val="bullet"/>
      <w:lvlText w:val=""/>
      <w:lvlJc w:val="left"/>
      <w:pPr>
        <w:ind w:left="720" w:hanging="360"/>
      </w:pPr>
      <w:rPr>
        <w:rFonts w:ascii="Symbol" w:eastAsia="Arial" w:hAnsi="Symbo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E16323"/>
    <w:multiLevelType w:val="multilevel"/>
    <w:tmpl w:val="30E16323"/>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3863ECB0"/>
    <w:multiLevelType w:val="multilevel"/>
    <w:tmpl w:val="3863ECB0"/>
    <w:lvl w:ilvl="0">
      <w:numFmt w:val="bullet"/>
      <w:pStyle w:val="Level1Bullet"/>
      <w:lvlText w:val="•"/>
      <w:lvlJc w:val="left"/>
      <w:pPr>
        <w:tabs>
          <w:tab w:val="num" w:pos="720"/>
        </w:tabs>
        <w:ind w:left="720" w:hanging="720"/>
      </w:pPr>
    </w:lvl>
    <w:lvl w:ilvl="1">
      <w:numFmt w:val="bullet"/>
      <w:pStyle w:val="Level2Bullet"/>
      <w:lvlText w:val="–"/>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39104F36"/>
    <w:multiLevelType w:val="multilevel"/>
    <w:tmpl w:val="A5F2AB94"/>
    <w:lvl w:ilvl="0">
      <w:start w:val="1"/>
      <w:numFmt w:val="decimal"/>
      <w:lvlText w:val="%1."/>
      <w:lvlJc w:val="left"/>
      <w:pPr>
        <w:ind w:left="-207" w:hanging="360"/>
      </w:pPr>
      <w:rPr>
        <w:rFonts w:ascii="Calibri" w:hAnsi="Calibri" w:cs="Calibri"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10" w15:restartNumberingAfterBreak="0">
    <w:nsid w:val="619ECFAE"/>
    <w:multiLevelType w:val="multilevel"/>
    <w:tmpl w:val="619ECFAE"/>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65FAA2BD"/>
    <w:multiLevelType w:val="multilevel"/>
    <w:tmpl w:val="65FAA2BD"/>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2" w15:restartNumberingAfterBreak="0">
    <w:nsid w:val="67DF2082"/>
    <w:multiLevelType w:val="multilevel"/>
    <w:tmpl w:val="99863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202BE7"/>
    <w:multiLevelType w:val="multilevel"/>
    <w:tmpl w:val="76202BE7"/>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508719962">
    <w:abstractNumId w:val="7"/>
  </w:num>
  <w:num w:numId="2" w16cid:durableId="580144765">
    <w:abstractNumId w:val="13"/>
  </w:num>
  <w:num w:numId="3" w16cid:durableId="1221867120">
    <w:abstractNumId w:val="2"/>
  </w:num>
  <w:num w:numId="4" w16cid:durableId="333921519">
    <w:abstractNumId w:val="8"/>
  </w:num>
  <w:num w:numId="5" w16cid:durableId="1778134504">
    <w:abstractNumId w:val="0"/>
  </w:num>
  <w:num w:numId="6" w16cid:durableId="1760053940">
    <w:abstractNumId w:val="10"/>
  </w:num>
  <w:num w:numId="7" w16cid:durableId="254487130">
    <w:abstractNumId w:val="3"/>
  </w:num>
  <w:num w:numId="8" w16cid:durableId="173764968">
    <w:abstractNumId w:val="11"/>
  </w:num>
  <w:num w:numId="9" w16cid:durableId="1953631238">
    <w:abstractNumId w:val="4"/>
  </w:num>
  <w:num w:numId="10" w16cid:durableId="1949117778">
    <w:abstractNumId w:val="1"/>
  </w:num>
  <w:num w:numId="11" w16cid:durableId="1655448731">
    <w:abstractNumId w:val="5"/>
  </w:num>
  <w:num w:numId="12" w16cid:durableId="170528244">
    <w:abstractNumId w:val="6"/>
  </w:num>
  <w:num w:numId="13" w16cid:durableId="2139907984">
    <w:abstractNumId w:val="9"/>
  </w:num>
  <w:num w:numId="14" w16cid:durableId="1276331822">
    <w:abstractNumId w:val="2"/>
  </w:num>
  <w:num w:numId="15" w16cid:durableId="1647934364">
    <w:abstractNumId w:val="12"/>
  </w:num>
  <w:num w:numId="16" w16cid:durableId="533732872">
    <w:abstractNumId w:val="2"/>
  </w:num>
  <w:num w:numId="17" w16cid:durableId="1155340667">
    <w:abstractNumId w:val="2"/>
  </w:num>
  <w:num w:numId="18" w16cid:durableId="752363678">
    <w:abstractNumId w:val="2"/>
  </w:num>
  <w:num w:numId="19" w16cid:durableId="1067024321">
    <w:abstractNumId w:val="2"/>
  </w:num>
  <w:num w:numId="20" w16cid:durableId="1772819413">
    <w:abstractNumId w:val="2"/>
  </w:num>
  <w:num w:numId="21" w16cid:durableId="1719160175">
    <w:abstractNumId w:val="2"/>
  </w:num>
  <w:num w:numId="22" w16cid:durableId="625812428">
    <w:abstractNumId w:val="2"/>
  </w:num>
  <w:num w:numId="23" w16cid:durableId="1602450867">
    <w:abstractNumId w:val="2"/>
  </w:num>
  <w:num w:numId="24" w16cid:durableId="1655643027">
    <w:abstractNumId w:val="2"/>
  </w:num>
  <w:num w:numId="25" w16cid:durableId="1828669974">
    <w:abstractNumId w:val="2"/>
  </w:num>
  <w:num w:numId="26" w16cid:durableId="1181700356">
    <w:abstractNumId w:val="2"/>
  </w:num>
  <w:num w:numId="27" w16cid:durableId="1417286735">
    <w:abstractNumId w:val="2"/>
  </w:num>
  <w:num w:numId="28" w16cid:durableId="1933196955">
    <w:abstractNumId w:val="2"/>
  </w:num>
  <w:num w:numId="29" w16cid:durableId="1657294020">
    <w:abstractNumId w:val="2"/>
  </w:num>
  <w:num w:numId="30" w16cid:durableId="221671988">
    <w:abstractNumId w:val="2"/>
  </w:num>
  <w:num w:numId="31" w16cid:durableId="1048800632">
    <w:abstractNumId w:val="2"/>
  </w:num>
  <w:num w:numId="32" w16cid:durableId="1222525534">
    <w:abstractNumId w:val="2"/>
  </w:num>
  <w:num w:numId="33" w16cid:durableId="550650077">
    <w:abstractNumId w:val="2"/>
  </w:num>
  <w:num w:numId="34" w16cid:durableId="294719842">
    <w:abstractNumId w:val="2"/>
  </w:num>
  <w:num w:numId="35" w16cid:durableId="7368009">
    <w:abstractNumId w:val="2"/>
  </w:num>
  <w:num w:numId="36" w16cid:durableId="1142962308">
    <w:abstractNumId w:val="2"/>
  </w:num>
  <w:num w:numId="37" w16cid:durableId="61282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1F"/>
    <w:rsid w:val="00000558"/>
    <w:rsid w:val="00001072"/>
    <w:rsid w:val="000055C0"/>
    <w:rsid w:val="00010250"/>
    <w:rsid w:val="00016533"/>
    <w:rsid w:val="00031FCF"/>
    <w:rsid w:val="00031FD0"/>
    <w:rsid w:val="00032656"/>
    <w:rsid w:val="00032E80"/>
    <w:rsid w:val="00033F36"/>
    <w:rsid w:val="00061344"/>
    <w:rsid w:val="00065ECF"/>
    <w:rsid w:val="00066DBC"/>
    <w:rsid w:val="00075119"/>
    <w:rsid w:val="0007625C"/>
    <w:rsid w:val="00084C5D"/>
    <w:rsid w:val="0009292B"/>
    <w:rsid w:val="000A2FFD"/>
    <w:rsid w:val="000A6AE3"/>
    <w:rsid w:val="000A6C2C"/>
    <w:rsid w:val="000B262A"/>
    <w:rsid w:val="000B4B72"/>
    <w:rsid w:val="000B6F97"/>
    <w:rsid w:val="000C10A7"/>
    <w:rsid w:val="000C1B81"/>
    <w:rsid w:val="000C6E79"/>
    <w:rsid w:val="000D0075"/>
    <w:rsid w:val="000D0B80"/>
    <w:rsid w:val="000D3809"/>
    <w:rsid w:val="000D6BA9"/>
    <w:rsid w:val="000E03D1"/>
    <w:rsid w:val="000E17F1"/>
    <w:rsid w:val="000E5256"/>
    <w:rsid w:val="000F66CA"/>
    <w:rsid w:val="000F7C34"/>
    <w:rsid w:val="001065DD"/>
    <w:rsid w:val="00106D5F"/>
    <w:rsid w:val="001107C9"/>
    <w:rsid w:val="00111B61"/>
    <w:rsid w:val="001131AF"/>
    <w:rsid w:val="00113FA5"/>
    <w:rsid w:val="00115687"/>
    <w:rsid w:val="00122C71"/>
    <w:rsid w:val="00124811"/>
    <w:rsid w:val="00127547"/>
    <w:rsid w:val="00135FB1"/>
    <w:rsid w:val="00136342"/>
    <w:rsid w:val="00150C69"/>
    <w:rsid w:val="0015621A"/>
    <w:rsid w:val="001725FF"/>
    <w:rsid w:val="00175338"/>
    <w:rsid w:val="001774FE"/>
    <w:rsid w:val="0019196E"/>
    <w:rsid w:val="00196739"/>
    <w:rsid w:val="001A01C8"/>
    <w:rsid w:val="001A467C"/>
    <w:rsid w:val="001A61B5"/>
    <w:rsid w:val="001B378F"/>
    <w:rsid w:val="001B46CE"/>
    <w:rsid w:val="001B7EF0"/>
    <w:rsid w:val="001D3D8F"/>
    <w:rsid w:val="001E0731"/>
    <w:rsid w:val="001E32DB"/>
    <w:rsid w:val="001E4128"/>
    <w:rsid w:val="001E6338"/>
    <w:rsid w:val="001E76DD"/>
    <w:rsid w:val="001F54E7"/>
    <w:rsid w:val="00203193"/>
    <w:rsid w:val="00204FC1"/>
    <w:rsid w:val="00214CBF"/>
    <w:rsid w:val="0021684A"/>
    <w:rsid w:val="00216892"/>
    <w:rsid w:val="00222194"/>
    <w:rsid w:val="00230C0A"/>
    <w:rsid w:val="00237E51"/>
    <w:rsid w:val="00244D9D"/>
    <w:rsid w:val="00245DC8"/>
    <w:rsid w:val="002505ED"/>
    <w:rsid w:val="00262AD4"/>
    <w:rsid w:val="00263884"/>
    <w:rsid w:val="00265906"/>
    <w:rsid w:val="002701CB"/>
    <w:rsid w:val="00282B52"/>
    <w:rsid w:val="00283740"/>
    <w:rsid w:val="00291372"/>
    <w:rsid w:val="00293E39"/>
    <w:rsid w:val="002A67CF"/>
    <w:rsid w:val="002A6CA2"/>
    <w:rsid w:val="002A73D1"/>
    <w:rsid w:val="002A7AD2"/>
    <w:rsid w:val="002E016A"/>
    <w:rsid w:val="002E1444"/>
    <w:rsid w:val="002E2DFC"/>
    <w:rsid w:val="00305448"/>
    <w:rsid w:val="003128B5"/>
    <w:rsid w:val="003146B5"/>
    <w:rsid w:val="00314997"/>
    <w:rsid w:val="00316485"/>
    <w:rsid w:val="003206C9"/>
    <w:rsid w:val="00326306"/>
    <w:rsid w:val="00337BDD"/>
    <w:rsid w:val="00337C42"/>
    <w:rsid w:val="0034523A"/>
    <w:rsid w:val="00347F6A"/>
    <w:rsid w:val="00356543"/>
    <w:rsid w:val="00374D25"/>
    <w:rsid w:val="00381FE8"/>
    <w:rsid w:val="00394A58"/>
    <w:rsid w:val="003A1751"/>
    <w:rsid w:val="003B60D7"/>
    <w:rsid w:val="003D0F37"/>
    <w:rsid w:val="003F3B56"/>
    <w:rsid w:val="003F59D5"/>
    <w:rsid w:val="00401F64"/>
    <w:rsid w:val="0040741D"/>
    <w:rsid w:val="00410B59"/>
    <w:rsid w:val="00411682"/>
    <w:rsid w:val="00414826"/>
    <w:rsid w:val="00416901"/>
    <w:rsid w:val="00445E8B"/>
    <w:rsid w:val="00447201"/>
    <w:rsid w:val="00454B29"/>
    <w:rsid w:val="0046046F"/>
    <w:rsid w:val="00460528"/>
    <w:rsid w:val="00472A9F"/>
    <w:rsid w:val="00472CAC"/>
    <w:rsid w:val="00481A14"/>
    <w:rsid w:val="004851B3"/>
    <w:rsid w:val="004963FC"/>
    <w:rsid w:val="004C2E0D"/>
    <w:rsid w:val="004E0979"/>
    <w:rsid w:val="004E73DE"/>
    <w:rsid w:val="00505891"/>
    <w:rsid w:val="005156C0"/>
    <w:rsid w:val="00524652"/>
    <w:rsid w:val="00531EF9"/>
    <w:rsid w:val="0053340B"/>
    <w:rsid w:val="00544143"/>
    <w:rsid w:val="00544C39"/>
    <w:rsid w:val="00552514"/>
    <w:rsid w:val="00562B20"/>
    <w:rsid w:val="00563C7C"/>
    <w:rsid w:val="00564AA8"/>
    <w:rsid w:val="005701D9"/>
    <w:rsid w:val="00575B24"/>
    <w:rsid w:val="005763A5"/>
    <w:rsid w:val="005779C5"/>
    <w:rsid w:val="00577AC9"/>
    <w:rsid w:val="00582C76"/>
    <w:rsid w:val="00594821"/>
    <w:rsid w:val="0059642C"/>
    <w:rsid w:val="0059699C"/>
    <w:rsid w:val="005B01AA"/>
    <w:rsid w:val="005B0431"/>
    <w:rsid w:val="005B681F"/>
    <w:rsid w:val="005C210B"/>
    <w:rsid w:val="005C2E3C"/>
    <w:rsid w:val="005C41FB"/>
    <w:rsid w:val="005C4962"/>
    <w:rsid w:val="005E4A30"/>
    <w:rsid w:val="005E5F31"/>
    <w:rsid w:val="006060B2"/>
    <w:rsid w:val="00616EFE"/>
    <w:rsid w:val="00621200"/>
    <w:rsid w:val="0062737D"/>
    <w:rsid w:val="00634D58"/>
    <w:rsid w:val="006350E4"/>
    <w:rsid w:val="00641430"/>
    <w:rsid w:val="00647B86"/>
    <w:rsid w:val="006501F4"/>
    <w:rsid w:val="00655165"/>
    <w:rsid w:val="00657B29"/>
    <w:rsid w:val="00660936"/>
    <w:rsid w:val="00676389"/>
    <w:rsid w:val="006818C4"/>
    <w:rsid w:val="00687242"/>
    <w:rsid w:val="00695CDB"/>
    <w:rsid w:val="00697645"/>
    <w:rsid w:val="006A17C5"/>
    <w:rsid w:val="006A3C47"/>
    <w:rsid w:val="006A49BA"/>
    <w:rsid w:val="006A4C26"/>
    <w:rsid w:val="006B055C"/>
    <w:rsid w:val="006B0CBE"/>
    <w:rsid w:val="006B5974"/>
    <w:rsid w:val="006C53B9"/>
    <w:rsid w:val="006D2F59"/>
    <w:rsid w:val="006D61CC"/>
    <w:rsid w:val="006D6F06"/>
    <w:rsid w:val="006E3FC4"/>
    <w:rsid w:val="006E5836"/>
    <w:rsid w:val="006E7F14"/>
    <w:rsid w:val="006F0427"/>
    <w:rsid w:val="006F1402"/>
    <w:rsid w:val="006F2766"/>
    <w:rsid w:val="006F3A57"/>
    <w:rsid w:val="00715D15"/>
    <w:rsid w:val="00717451"/>
    <w:rsid w:val="00717876"/>
    <w:rsid w:val="00730062"/>
    <w:rsid w:val="0073108F"/>
    <w:rsid w:val="00736F3A"/>
    <w:rsid w:val="00743237"/>
    <w:rsid w:val="00763FE9"/>
    <w:rsid w:val="007678EC"/>
    <w:rsid w:val="007921DE"/>
    <w:rsid w:val="00792288"/>
    <w:rsid w:val="00794577"/>
    <w:rsid w:val="007A4B47"/>
    <w:rsid w:val="007A4BBD"/>
    <w:rsid w:val="007B1887"/>
    <w:rsid w:val="007C0A52"/>
    <w:rsid w:val="007C118F"/>
    <w:rsid w:val="007E08DD"/>
    <w:rsid w:val="007E4157"/>
    <w:rsid w:val="00801298"/>
    <w:rsid w:val="0080138D"/>
    <w:rsid w:val="00801A7F"/>
    <w:rsid w:val="00801ACF"/>
    <w:rsid w:val="008049C1"/>
    <w:rsid w:val="00811C20"/>
    <w:rsid w:val="00820B13"/>
    <w:rsid w:val="0082505F"/>
    <w:rsid w:val="00831BA0"/>
    <w:rsid w:val="008336CD"/>
    <w:rsid w:val="00834838"/>
    <w:rsid w:val="00850723"/>
    <w:rsid w:val="00873ADF"/>
    <w:rsid w:val="0087638E"/>
    <w:rsid w:val="00877067"/>
    <w:rsid w:val="008774B3"/>
    <w:rsid w:val="00894179"/>
    <w:rsid w:val="0089555D"/>
    <w:rsid w:val="008A34CC"/>
    <w:rsid w:val="008B3FF6"/>
    <w:rsid w:val="008B4E9F"/>
    <w:rsid w:val="008C1329"/>
    <w:rsid w:val="008D5ECC"/>
    <w:rsid w:val="008E4042"/>
    <w:rsid w:val="00903CB2"/>
    <w:rsid w:val="0090732B"/>
    <w:rsid w:val="00920BD7"/>
    <w:rsid w:val="009264D4"/>
    <w:rsid w:val="00943198"/>
    <w:rsid w:val="00943317"/>
    <w:rsid w:val="00944C43"/>
    <w:rsid w:val="00951333"/>
    <w:rsid w:val="0095268C"/>
    <w:rsid w:val="00982F2F"/>
    <w:rsid w:val="009840BE"/>
    <w:rsid w:val="009848CD"/>
    <w:rsid w:val="00985E46"/>
    <w:rsid w:val="009904FA"/>
    <w:rsid w:val="009A05F2"/>
    <w:rsid w:val="009A2BA2"/>
    <w:rsid w:val="009A3A40"/>
    <w:rsid w:val="009A78F8"/>
    <w:rsid w:val="009C0914"/>
    <w:rsid w:val="009C1892"/>
    <w:rsid w:val="009C351F"/>
    <w:rsid w:val="009C6593"/>
    <w:rsid w:val="009E3B5D"/>
    <w:rsid w:val="009F0459"/>
    <w:rsid w:val="009F3FF8"/>
    <w:rsid w:val="009F4E1B"/>
    <w:rsid w:val="009F75CB"/>
    <w:rsid w:val="00A055A5"/>
    <w:rsid w:val="00A0632B"/>
    <w:rsid w:val="00A11969"/>
    <w:rsid w:val="00A13391"/>
    <w:rsid w:val="00A13445"/>
    <w:rsid w:val="00A17DB8"/>
    <w:rsid w:val="00A34ECE"/>
    <w:rsid w:val="00A37AAC"/>
    <w:rsid w:val="00A43DEC"/>
    <w:rsid w:val="00A51CF5"/>
    <w:rsid w:val="00A56680"/>
    <w:rsid w:val="00A57754"/>
    <w:rsid w:val="00A657CF"/>
    <w:rsid w:val="00A71D2E"/>
    <w:rsid w:val="00A9022E"/>
    <w:rsid w:val="00A930AF"/>
    <w:rsid w:val="00AA5187"/>
    <w:rsid w:val="00AE0444"/>
    <w:rsid w:val="00AE2245"/>
    <w:rsid w:val="00B06F52"/>
    <w:rsid w:val="00B1283B"/>
    <w:rsid w:val="00B22E28"/>
    <w:rsid w:val="00B24559"/>
    <w:rsid w:val="00B44A82"/>
    <w:rsid w:val="00B51E30"/>
    <w:rsid w:val="00B638C6"/>
    <w:rsid w:val="00B66FF3"/>
    <w:rsid w:val="00B83B34"/>
    <w:rsid w:val="00BA3439"/>
    <w:rsid w:val="00BA6BEE"/>
    <w:rsid w:val="00BB3D52"/>
    <w:rsid w:val="00BD5269"/>
    <w:rsid w:val="00BE6299"/>
    <w:rsid w:val="00BF201F"/>
    <w:rsid w:val="00C030E5"/>
    <w:rsid w:val="00C03D71"/>
    <w:rsid w:val="00C10C6D"/>
    <w:rsid w:val="00C11853"/>
    <w:rsid w:val="00C133FD"/>
    <w:rsid w:val="00C30480"/>
    <w:rsid w:val="00C31048"/>
    <w:rsid w:val="00C329AD"/>
    <w:rsid w:val="00C52161"/>
    <w:rsid w:val="00C607B7"/>
    <w:rsid w:val="00C65749"/>
    <w:rsid w:val="00C70FA7"/>
    <w:rsid w:val="00C80A20"/>
    <w:rsid w:val="00C829E6"/>
    <w:rsid w:val="00C83868"/>
    <w:rsid w:val="00C84398"/>
    <w:rsid w:val="00C93CCE"/>
    <w:rsid w:val="00CA4B7C"/>
    <w:rsid w:val="00CA6E1F"/>
    <w:rsid w:val="00CA7D99"/>
    <w:rsid w:val="00CB07DF"/>
    <w:rsid w:val="00CB7526"/>
    <w:rsid w:val="00CC08D6"/>
    <w:rsid w:val="00CD46BF"/>
    <w:rsid w:val="00CD5886"/>
    <w:rsid w:val="00D008EE"/>
    <w:rsid w:val="00D0144E"/>
    <w:rsid w:val="00D01561"/>
    <w:rsid w:val="00D13FC9"/>
    <w:rsid w:val="00D2167F"/>
    <w:rsid w:val="00D316E5"/>
    <w:rsid w:val="00D32ADE"/>
    <w:rsid w:val="00D40E10"/>
    <w:rsid w:val="00D46741"/>
    <w:rsid w:val="00D529BB"/>
    <w:rsid w:val="00D62491"/>
    <w:rsid w:val="00D64A7E"/>
    <w:rsid w:val="00D66ADA"/>
    <w:rsid w:val="00D7250F"/>
    <w:rsid w:val="00D72BB4"/>
    <w:rsid w:val="00D73FF0"/>
    <w:rsid w:val="00D8245F"/>
    <w:rsid w:val="00D9321A"/>
    <w:rsid w:val="00DA1FB3"/>
    <w:rsid w:val="00DB1B74"/>
    <w:rsid w:val="00DC0EE9"/>
    <w:rsid w:val="00DD017F"/>
    <w:rsid w:val="00DD2ADB"/>
    <w:rsid w:val="00DD57AB"/>
    <w:rsid w:val="00DE0C7E"/>
    <w:rsid w:val="00DE3436"/>
    <w:rsid w:val="00DE36F4"/>
    <w:rsid w:val="00DE4E4C"/>
    <w:rsid w:val="00DE60B0"/>
    <w:rsid w:val="00E037CC"/>
    <w:rsid w:val="00E07B7B"/>
    <w:rsid w:val="00E15478"/>
    <w:rsid w:val="00E16EEC"/>
    <w:rsid w:val="00E22221"/>
    <w:rsid w:val="00E25AB4"/>
    <w:rsid w:val="00E32BCF"/>
    <w:rsid w:val="00E416BD"/>
    <w:rsid w:val="00E44962"/>
    <w:rsid w:val="00E504D6"/>
    <w:rsid w:val="00E60A7F"/>
    <w:rsid w:val="00E63D37"/>
    <w:rsid w:val="00E66083"/>
    <w:rsid w:val="00E75544"/>
    <w:rsid w:val="00E859B6"/>
    <w:rsid w:val="00E963A1"/>
    <w:rsid w:val="00E97344"/>
    <w:rsid w:val="00E976E2"/>
    <w:rsid w:val="00EA288C"/>
    <w:rsid w:val="00EA5F02"/>
    <w:rsid w:val="00EA5F33"/>
    <w:rsid w:val="00EA61DC"/>
    <w:rsid w:val="00EC7F3C"/>
    <w:rsid w:val="00EE154B"/>
    <w:rsid w:val="00EE7717"/>
    <w:rsid w:val="00F05335"/>
    <w:rsid w:val="00F1387A"/>
    <w:rsid w:val="00F15CEA"/>
    <w:rsid w:val="00F17EDC"/>
    <w:rsid w:val="00F2014B"/>
    <w:rsid w:val="00F22E1F"/>
    <w:rsid w:val="00F236B4"/>
    <w:rsid w:val="00F3656C"/>
    <w:rsid w:val="00F40980"/>
    <w:rsid w:val="00F45A2A"/>
    <w:rsid w:val="00F46388"/>
    <w:rsid w:val="00F5202A"/>
    <w:rsid w:val="00F523CA"/>
    <w:rsid w:val="00F56DD7"/>
    <w:rsid w:val="00F578E6"/>
    <w:rsid w:val="00F57BD2"/>
    <w:rsid w:val="00F57D82"/>
    <w:rsid w:val="00F6396B"/>
    <w:rsid w:val="00F674E2"/>
    <w:rsid w:val="00F814EE"/>
    <w:rsid w:val="00F81C5E"/>
    <w:rsid w:val="00F845EF"/>
    <w:rsid w:val="00F84F56"/>
    <w:rsid w:val="00FB20D8"/>
    <w:rsid w:val="00FB3A92"/>
    <w:rsid w:val="00FC2A06"/>
    <w:rsid w:val="00FC4C89"/>
    <w:rsid w:val="00FC6985"/>
    <w:rsid w:val="00FD3D7E"/>
    <w:rsid w:val="00FE2370"/>
    <w:rsid w:val="00FE333F"/>
    <w:rsid w:val="00FF4B87"/>
    <w:rsid w:val="323C0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90680"/>
  <w15:chartTrackingRefBased/>
  <w15:docId w15:val="{07DA4346-6C80-41C1-8EBE-8E4634BF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7C5"/>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BodyText"/>
    <w:next w:val="BodyText"/>
    <w:qFormat/>
    <w:pPr>
      <w:keepNext/>
      <w:spacing w:before="240"/>
      <w:outlineLvl w:val="0"/>
    </w:pPr>
    <w:rPr>
      <w:b/>
    </w:rPr>
  </w:style>
  <w:style w:type="paragraph" w:styleId="Heading2">
    <w:name w:val="heading 2"/>
    <w:basedOn w:val="BodyText"/>
    <w:next w:val="BodyText"/>
    <w:qFormat/>
    <w:pPr>
      <w:keepNext/>
      <w:spacing w:before="240"/>
      <w:outlineLvl w:val="1"/>
    </w:pPr>
    <w:rPr>
      <w:sz w:val="26"/>
      <w:szCs w:val="26"/>
    </w:rPr>
  </w:style>
  <w:style w:type="paragraph" w:styleId="Heading3">
    <w:name w:val="heading 3"/>
    <w:basedOn w:val="BodyText"/>
    <w:next w:val="BodyText"/>
    <w:qFormat/>
    <w:pPr>
      <w:keepNext/>
      <w:spacing w:before="240"/>
      <w:outlineLvl w:val="2"/>
    </w:pPr>
    <w:rPr>
      <w:sz w:val="26"/>
      <w:szCs w:val="26"/>
    </w:rPr>
  </w:style>
  <w:style w:type="paragraph" w:styleId="Heading4">
    <w:name w:val="heading 4"/>
    <w:basedOn w:val="BodyText"/>
    <w:next w:val="BodyText"/>
    <w:qFormat/>
    <w:pPr>
      <w:keepNext/>
      <w:spacing w:before="240"/>
      <w:outlineLvl w:val="3"/>
    </w:pPr>
    <w:rPr>
      <w:sz w:val="26"/>
      <w:szCs w:val="26"/>
    </w:rPr>
  </w:style>
  <w:style w:type="character" w:default="1" w:styleId="DefaultParagraphFont">
    <w:name w:val="Default Paragraph Font"/>
    <w:uiPriority w:val="1"/>
    <w:semiHidden/>
    <w:unhideWhenUsed/>
    <w:rsid w:val="006A17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17C5"/>
  </w:style>
  <w:style w:type="character" w:styleId="Hyperlink">
    <w:name w:val="Hyperlink"/>
    <w:rPr>
      <w:rFonts w:ascii="Arial" w:hAnsi="Arial"/>
      <w:color w:val="0000FF"/>
      <w:u w:val="single"/>
    </w:rPr>
  </w:style>
  <w:style w:type="character" w:styleId="PageNumber">
    <w:name w:val="page number"/>
    <w:basedOn w:val="DefaultParagraphFont"/>
    <w:rPr>
      <w:rFonts w:ascii="Arial" w:hAnsi="Arial"/>
    </w:rPr>
  </w:style>
  <w:style w:type="character" w:styleId="Strong">
    <w:name w:val="Strong"/>
    <w:uiPriority w:val="22"/>
    <w:qFormat/>
    <w:rPr>
      <w:rFonts w:ascii="Arial" w:hAnsi="Arial"/>
      <w:b/>
    </w:rPr>
  </w:style>
  <w:style w:type="character" w:styleId="FollowedHyperlink">
    <w:name w:val="FollowedHyperlink"/>
    <w:uiPriority w:val="99"/>
    <w:unhideWhenUsed/>
    <w:rPr>
      <w:rFonts w:ascii="Arial" w:hAnsi="Arial"/>
      <w:color w:val="954F72"/>
      <w:u w:val="single"/>
    </w:rPr>
  </w:style>
  <w:style w:type="character" w:styleId="CommentReference">
    <w:name w:val="annotation reference"/>
    <w:uiPriority w:val="99"/>
    <w:unhideWhenUsed/>
    <w:rPr>
      <w:rFonts w:ascii="Arial" w:hAnsi="Arial"/>
      <w:sz w:val="16"/>
      <w:szCs w:val="16"/>
    </w:rPr>
  </w:style>
  <w:style w:type="character" w:styleId="Emphasis">
    <w:name w:val="Emphasis"/>
    <w:qFormat/>
    <w:rPr>
      <w:rFonts w:ascii="Arial" w:hAnsi="Arial"/>
      <w:i/>
    </w:rPr>
  </w:style>
  <w:style w:type="character" w:customStyle="1" w:styleId="CommentSubjectChar">
    <w:name w:val="Comment Subject Char"/>
    <w:link w:val="CommentSubject"/>
    <w:uiPriority w:val="99"/>
    <w:semiHidden/>
    <w:rPr>
      <w:rFonts w:ascii="Arial" w:hAnsi="Arial"/>
      <w:b/>
      <w:bCs/>
    </w:rPr>
  </w:style>
  <w:style w:type="character" w:customStyle="1" w:styleId="UnderlineStrong">
    <w:name w:val="UnderlineStrong"/>
    <w:rPr>
      <w:b/>
      <w:u w:val="single"/>
    </w:rPr>
  </w:style>
  <w:style w:type="character" w:customStyle="1" w:styleId="IntenseCapitals">
    <w:name w:val="Intense Capitals"/>
    <w:rPr>
      <w:rFonts w:ascii="Arial" w:hAnsi="Arial"/>
      <w:b/>
      <w:caps/>
    </w:rPr>
  </w:style>
  <w:style w:type="character" w:customStyle="1" w:styleId="Capitals">
    <w:name w:val="Capitals"/>
    <w:rPr>
      <w:rFonts w:ascii="Arial" w:hAnsi="Arial"/>
      <w:caps/>
    </w:rPr>
  </w:style>
  <w:style w:type="character" w:customStyle="1" w:styleId="DefinitionTerm">
    <w:name w:val="Definition Term"/>
    <w:rPr>
      <w:rFonts w:ascii="Arial" w:hAnsi="Arial"/>
      <w:b/>
    </w:rPr>
  </w:style>
  <w:style w:type="character" w:customStyle="1" w:styleId="OptionalTextDelim">
    <w:name w:val="OptionalTextDelim"/>
  </w:style>
  <w:style w:type="character" w:customStyle="1" w:styleId="AlternativeText">
    <w:name w:val="Alternative Text"/>
    <w:rPr>
      <w:rFonts w:ascii="Arial" w:hAnsi="Arial" w:cs="Arial"/>
    </w:rPr>
  </w:style>
  <w:style w:type="character" w:customStyle="1" w:styleId="FooterChar">
    <w:name w:val="Footer Char"/>
    <w:link w:val="Footer"/>
    <w:uiPriority w:val="99"/>
    <w:rPr>
      <w:sz w:val="16"/>
      <w:szCs w:val="16"/>
    </w:rPr>
  </w:style>
  <w:style w:type="character" w:customStyle="1" w:styleId="OptionalText">
    <w:name w:val="Optional Text"/>
    <w:rPr>
      <w:rFonts w:ascii="Arial" w:hAnsi="Arial" w:cs="Arial"/>
    </w:rPr>
  </w:style>
  <w:style w:type="character" w:customStyle="1" w:styleId="Subscript">
    <w:name w:val="Subscript"/>
    <w:rPr>
      <w:rFonts w:ascii="Arial" w:hAnsi="Arial"/>
      <w:vertAlign w:val="subscript"/>
    </w:rPr>
  </w:style>
  <w:style w:type="character" w:customStyle="1" w:styleId="PlainTextChar">
    <w:name w:val="Plain Text Char"/>
    <w:link w:val="PlainText"/>
    <w:uiPriority w:val="99"/>
    <w:rPr>
      <w:rFonts w:ascii="Calibri" w:eastAsia="Calibri" w:hAnsi="Calibri" w:cs="Consolas"/>
      <w:sz w:val="22"/>
      <w:szCs w:val="21"/>
      <w:lang w:eastAsia="en-US"/>
    </w:rPr>
  </w:style>
  <w:style w:type="character" w:customStyle="1" w:styleId="Superscript">
    <w:name w:val="Superscript"/>
    <w:rPr>
      <w:rFonts w:ascii="Arial" w:hAnsi="Arial"/>
      <w:vertAlign w:val="superscript"/>
    </w:rPr>
  </w:style>
  <w:style w:type="character" w:customStyle="1" w:styleId="CommentTextChar">
    <w:name w:val="Comment Text Char"/>
    <w:basedOn w:val="DefaultParagraphFont"/>
    <w:link w:val="CommentText"/>
    <w:uiPriority w:val="99"/>
    <w:rPr>
      <w:rFonts w:ascii="Arial" w:hAnsi="Arial"/>
    </w:rPr>
  </w:style>
  <w:style w:type="character" w:customStyle="1" w:styleId="Strike">
    <w:name w:val="Strike"/>
    <w:rPr>
      <w:rFonts w:ascii="Arial" w:hAnsi="Arial"/>
      <w:strike/>
    </w:rPr>
  </w:style>
  <w:style w:type="character" w:customStyle="1" w:styleId="StrongIntenseUnderline">
    <w:name w:val="StrongIntenseUnderline"/>
    <w:rPr>
      <w:b/>
      <w:i/>
      <w:u w:val="single"/>
    </w:rPr>
  </w:style>
  <w:style w:type="character" w:customStyle="1" w:styleId="InsertText">
    <w:name w:val="Insert Text"/>
    <w:rPr>
      <w:rFonts w:ascii="Arial" w:hAnsi="Arial" w:cs="Arial"/>
      <w:i/>
    </w:rPr>
  </w:style>
  <w:style w:type="character" w:customStyle="1" w:styleId="InlineDefinition">
    <w:name w:val="Inline Definition"/>
    <w:basedOn w:val="BodyTextChar"/>
    <w:rPr>
      <w:rFonts w:ascii="Arial" w:hAnsi="Arial"/>
    </w:rPr>
  </w:style>
  <w:style w:type="character" w:styleId="IntenseEmphasis">
    <w:name w:val="Intense Emphasis"/>
    <w:qFormat/>
    <w:rPr>
      <w:rFonts w:ascii="Arial" w:hAnsi="Arial" w:cs="Arial"/>
      <w:b/>
      <w:i/>
    </w:rPr>
  </w:style>
  <w:style w:type="character" w:customStyle="1" w:styleId="xref">
    <w:name w:val="*xref"/>
    <w:basedOn w:val="BodyTextChar"/>
    <w:rPr>
      <w:rFonts w:ascii="Arial" w:hAnsi="Arial"/>
    </w:rPr>
  </w:style>
  <w:style w:type="character" w:customStyle="1" w:styleId="BodyTextChar">
    <w:name w:val="Body Text Char"/>
    <w:link w:val="BodyText"/>
    <w:locked/>
    <w:rPr>
      <w:rFonts w:ascii="Arial" w:hAnsi="Arial"/>
    </w:rPr>
  </w:style>
  <w:style w:type="character" w:customStyle="1" w:styleId="BodyDefinitionTerm">
    <w:name w:val="Body Definition Term"/>
    <w:basedOn w:val="BodyTextChar"/>
    <w:rPr>
      <w:rFonts w:ascii="Arial" w:hAnsi="Arial"/>
    </w:rPr>
  </w:style>
  <w:style w:type="character" w:customStyle="1" w:styleId="InlineDefinitionTerm">
    <w:name w:val="Inline Definition Term"/>
    <w:rPr>
      <w:rFonts w:ascii="Arial" w:hAnsi="Arial"/>
      <w:b/>
    </w:rPr>
  </w:style>
  <w:style w:type="character" w:customStyle="1" w:styleId="UnderlineEmphasis">
    <w:name w:val="UnderlineEmphasis"/>
    <w:rPr>
      <w:i/>
      <w:u w:val="single"/>
    </w:rPr>
  </w:style>
  <w:style w:type="character" w:customStyle="1" w:styleId="Underline">
    <w:name w:val="Underline"/>
    <w:rPr>
      <w:rFonts w:ascii="Arial" w:hAnsi="Arial"/>
      <w:u w:val="single"/>
    </w:rPr>
  </w:style>
  <w:style w:type="character" w:customStyle="1" w:styleId="AlternativeTextDelim">
    <w:name w:val="AlternativeTextDelim"/>
  </w:style>
  <w:style w:type="character" w:customStyle="1" w:styleId="InsertTextDelim">
    <w:name w:val="InsertTextDelim"/>
  </w:style>
  <w:style w:type="character" w:styleId="UnresolvedMention">
    <w:name w:val="Unresolved Mention"/>
    <w:uiPriority w:val="99"/>
    <w:unhideWhenUsed/>
    <w:rPr>
      <w:rFonts w:ascii="Arial" w:hAnsi="Arial"/>
      <w:color w:val="808080"/>
      <w:shd w:val="clear" w:color="auto" w:fill="E6E6E6"/>
    </w:rPr>
  </w:style>
  <w:style w:type="character" w:customStyle="1" w:styleId="BalloonTextChar">
    <w:name w:val="Balloon Text Char"/>
    <w:link w:val="BalloonText"/>
    <w:uiPriority w:val="99"/>
    <w:semiHidden/>
    <w:rPr>
      <w:rFonts w:ascii="Segoe UI" w:hAnsi="Segoe UI" w:cs="Segoe UI"/>
      <w:sz w:val="18"/>
      <w:szCs w:val="18"/>
    </w:rPr>
  </w:style>
  <w:style w:type="paragraph" w:customStyle="1" w:styleId="Background3">
    <w:name w:val="Background 3"/>
    <w:basedOn w:val="BodyText3"/>
    <w:pPr>
      <w:numPr>
        <w:ilvl w:val="2"/>
        <w:numId w:val="1"/>
      </w:numPr>
      <w:tabs>
        <w:tab w:val="left" w:pos="2160"/>
      </w:tabs>
    </w:pPr>
  </w:style>
  <w:style w:type="paragraph" w:customStyle="1" w:styleId="Level4Heading">
    <w:name w:val="Level 4 Heading"/>
    <w:basedOn w:val="Level4Number"/>
    <w:pPr>
      <w:keepNext/>
      <w:outlineLvl w:val="5"/>
    </w:pPr>
    <w:rPr>
      <w:b/>
    </w:rPr>
  </w:style>
  <w:style w:type="paragraph" w:customStyle="1" w:styleId="Parties2">
    <w:name w:val="Parties 2"/>
    <w:basedOn w:val="BodyText2"/>
    <w:pPr>
      <w:numPr>
        <w:ilvl w:val="1"/>
        <w:numId w:val="2"/>
      </w:numPr>
      <w:tabs>
        <w:tab w:val="left" w:pos="1440"/>
      </w:tabs>
    </w:pPr>
  </w:style>
  <w:style w:type="paragraph" w:styleId="BodyText3">
    <w:name w:val="Body Text 3"/>
    <w:basedOn w:val="BodyText"/>
    <w:pPr>
      <w:ind w:left="1440"/>
    </w:pPr>
  </w:style>
  <w:style w:type="paragraph" w:styleId="Footer">
    <w:name w:val="footer"/>
    <w:basedOn w:val="Header"/>
    <w:link w:val="FooterChar"/>
    <w:uiPriority w:val="99"/>
    <w:pPr>
      <w:spacing w:after="0" w:line="180" w:lineRule="auto"/>
    </w:pPr>
  </w:style>
  <w:style w:type="paragraph" w:customStyle="1" w:styleId="CoverBackText">
    <w:name w:val="Cover Back Text"/>
    <w:basedOn w:val="BodyText"/>
    <w:pPr>
      <w:jc w:val="right"/>
    </w:pPr>
  </w:style>
  <w:style w:type="paragraph" w:customStyle="1" w:styleId="Level5Heading">
    <w:name w:val="Level 5 Heading"/>
    <w:basedOn w:val="Level5Number"/>
    <w:pPr>
      <w:keepNext/>
      <w:outlineLvl w:val="6"/>
    </w:pPr>
    <w:rPr>
      <w:b/>
    </w:rPr>
  </w:style>
  <w:style w:type="paragraph" w:customStyle="1" w:styleId="CoverText">
    <w:name w:val="Cover Text"/>
    <w:basedOn w:val="BodyText"/>
    <w:pPr>
      <w:jc w:val="center"/>
    </w:pPr>
    <w:rPr>
      <w:sz w:val="28"/>
      <w:szCs w:val="28"/>
    </w:rPr>
  </w:style>
  <w:style w:type="paragraph" w:customStyle="1" w:styleId="Level2Heading">
    <w:name w:val="Level 2 Heading"/>
    <w:basedOn w:val="Level2Number"/>
    <w:next w:val="Level2Number"/>
    <w:pPr>
      <w:keepNext/>
      <w:outlineLvl w:val="3"/>
    </w:pPr>
    <w:rPr>
      <w:b/>
    </w:rPr>
  </w:style>
  <w:style w:type="paragraph" w:customStyle="1" w:styleId="BodyText9">
    <w:name w:val="Body Text 9"/>
    <w:basedOn w:val="BodyText"/>
    <w:pPr>
      <w:spacing w:after="60"/>
      <w:ind w:left="2880"/>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styleId="TOC1">
    <w:name w:val="toc 1"/>
    <w:basedOn w:val="BodyText"/>
    <w:rPr>
      <w:lang w:eastAsia="en-GB"/>
    </w:rPr>
  </w:style>
  <w:style w:type="paragraph" w:styleId="Subtitle">
    <w:name w:val="Subtitle"/>
    <w:basedOn w:val="BodyText"/>
    <w:qFormat/>
    <w:pPr>
      <w:keepNext/>
      <w:spacing w:before="240"/>
      <w:jc w:val="center"/>
      <w:outlineLvl w:val="1"/>
    </w:pPr>
    <w:rPr>
      <w:b/>
    </w:rPr>
  </w:style>
  <w:style w:type="paragraph" w:styleId="BodyText2">
    <w:name w:val="Body Text 2"/>
    <w:basedOn w:val="BodyText"/>
    <w:pPr>
      <w:ind w:left="720"/>
    </w:p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customStyle="1" w:styleId="Level4Number">
    <w:name w:val="Level 4 Number"/>
    <w:basedOn w:val="BodyText4"/>
    <w:pPr>
      <w:tabs>
        <w:tab w:val="left" w:pos="2160"/>
      </w:tabs>
      <w:ind w:hanging="720"/>
    </w:pPr>
  </w:style>
  <w:style w:type="paragraph" w:customStyle="1" w:styleId="Level3Heading">
    <w:name w:val="Level 3 Heading"/>
    <w:basedOn w:val="Level3Number"/>
    <w:pPr>
      <w:keepNext/>
      <w:outlineLvl w:val="4"/>
    </w:pPr>
    <w:rPr>
      <w:b/>
    </w:rPr>
  </w:style>
  <w:style w:type="paragraph" w:customStyle="1" w:styleId="Level6Number">
    <w:name w:val="Level 6 Number"/>
    <w:basedOn w:val="BodyText6"/>
    <w:pPr>
      <w:numPr>
        <w:ilvl w:val="5"/>
        <w:numId w:val="3"/>
      </w:numPr>
      <w:tabs>
        <w:tab w:val="left" w:pos="2880"/>
      </w:tabs>
    </w:pPr>
  </w:style>
  <w:style w:type="paragraph" w:styleId="TOC3">
    <w:name w:val="toc 3"/>
    <w:basedOn w:val="BodyText"/>
    <w:rPr>
      <w:lang w:eastAsia="en-GB"/>
    </w:rPr>
  </w:style>
  <w:style w:type="paragraph" w:customStyle="1" w:styleId="Level2Bullet">
    <w:name w:val="Level 2 Bullet"/>
    <w:basedOn w:val="BodyText3"/>
    <w:pPr>
      <w:numPr>
        <w:ilvl w:val="1"/>
        <w:numId w:val="4"/>
      </w:numPr>
      <w:tabs>
        <w:tab w:val="left" w:pos="1440"/>
      </w:tabs>
    </w:pPr>
  </w:style>
  <w:style w:type="paragraph" w:customStyle="1" w:styleId="LRLevel3Heading">
    <w:name w:val="LRLevel 3 Heading"/>
    <w:basedOn w:val="BodyText1"/>
    <w:pPr>
      <w:keepNext/>
      <w:tabs>
        <w:tab w:val="left" w:pos="720"/>
      </w:tabs>
      <w:ind w:left="1440" w:hanging="720"/>
      <w:outlineLvl w:val="4"/>
    </w:pPr>
    <w:rPr>
      <w:b/>
    </w:rPr>
  </w:style>
  <w:style w:type="paragraph" w:styleId="Date">
    <w:name w:val="Date"/>
    <w:basedOn w:val="BodyText"/>
    <w:next w:val="BodyText"/>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Level8Number">
    <w:name w:val="Level 8 Number"/>
    <w:basedOn w:val="BodyText8"/>
  </w:style>
  <w:style w:type="paragraph" w:styleId="BodyText">
    <w:name w:val="Body Text"/>
    <w:basedOn w:val="Normal"/>
    <w:link w:val="BodyTextChar"/>
    <w:pPr>
      <w:spacing w:after="240"/>
      <w:jc w:val="both"/>
    </w:pPr>
  </w:style>
  <w:style w:type="paragraph" w:customStyle="1" w:styleId="CoverPartyRole">
    <w:name w:val="Cover Party Role"/>
    <w:basedOn w:val="BodyText"/>
    <w:next w:val="CoverText"/>
    <w:pPr>
      <w:spacing w:after="360"/>
      <w:jc w:val="center"/>
    </w:pPr>
  </w:style>
  <w:style w:type="paragraph" w:customStyle="1" w:styleId="Level1Bullet">
    <w:name w:val="Level 1 Bullet"/>
    <w:basedOn w:val="BodyText1"/>
    <w:pPr>
      <w:numPr>
        <w:numId w:val="4"/>
      </w:numPr>
      <w:tabs>
        <w:tab w:val="left" w:pos="720"/>
      </w:tabs>
    </w:pPr>
  </w:style>
  <w:style w:type="paragraph" w:customStyle="1" w:styleId="CoverDate">
    <w:name w:val="Cover Date"/>
    <w:basedOn w:val="BodyText"/>
    <w:next w:val="CoverText"/>
    <w:pPr>
      <w:spacing w:after="1440"/>
      <w:jc w:val="center"/>
    </w:pPr>
  </w:style>
  <w:style w:type="paragraph" w:customStyle="1" w:styleId="BodyText8">
    <w:name w:val="Body Text 8"/>
    <w:basedOn w:val="BodyText"/>
    <w:pPr>
      <w:spacing w:after="60"/>
      <w:ind w:left="2880"/>
    </w:pPr>
  </w:style>
  <w:style w:type="paragraph" w:customStyle="1" w:styleId="Note">
    <w:name w:val="Note"/>
    <w:basedOn w:val="BodyText1"/>
  </w:style>
  <w:style w:type="paragraph" w:styleId="PlainText">
    <w:name w:val="Plain Text"/>
    <w:basedOn w:val="Normal"/>
    <w:link w:val="PlainTextChar"/>
    <w:uiPriority w:val="99"/>
    <w:unhideWhenUsed/>
    <w:pPr>
      <w:spacing w:after="0" w:line="240" w:lineRule="auto"/>
    </w:pPr>
    <w:rPr>
      <w:rFonts w:ascii="Calibri" w:eastAsia="Calibri" w:hAnsi="Calibri" w:cs="Consolas"/>
      <w:szCs w:val="21"/>
    </w:rPr>
  </w:style>
  <w:style w:type="paragraph" w:customStyle="1" w:styleId="Background2">
    <w:name w:val="Background 2"/>
    <w:basedOn w:val="BodyText2"/>
    <w:pPr>
      <w:numPr>
        <w:ilvl w:val="1"/>
        <w:numId w:val="1"/>
      </w:numPr>
      <w:tabs>
        <w:tab w:val="left" w:pos="1440"/>
      </w:tabs>
    </w:pPr>
  </w:style>
  <w:style w:type="paragraph" w:styleId="Header">
    <w:name w:val="header"/>
    <w:basedOn w:val="BodyText"/>
    <w:rPr>
      <w:sz w:val="16"/>
      <w:szCs w:val="16"/>
    </w:rPr>
  </w:style>
  <w:style w:type="paragraph" w:customStyle="1" w:styleId="Background1">
    <w:name w:val="Background 1"/>
    <w:basedOn w:val="BodyText1"/>
    <w:pPr>
      <w:numPr>
        <w:numId w:val="1"/>
      </w:numPr>
      <w:tabs>
        <w:tab w:val="left" w:pos="720"/>
      </w:tabs>
    </w:pPr>
  </w:style>
  <w:style w:type="paragraph" w:customStyle="1" w:styleId="Level1Number">
    <w:name w:val="Level 1 Number"/>
    <w:basedOn w:val="BodyText"/>
    <w:pPr>
      <w:numPr>
        <w:numId w:val="3"/>
      </w:numPr>
      <w:outlineLvl w:val="2"/>
    </w:pPr>
  </w:style>
  <w:style w:type="paragraph" w:customStyle="1" w:styleId="BodyText7">
    <w:name w:val="Body Text 7"/>
    <w:basedOn w:val="BodyText"/>
    <w:pPr>
      <w:spacing w:after="60"/>
      <w:ind w:left="2880"/>
    </w:pPr>
  </w:style>
  <w:style w:type="paragraph" w:customStyle="1" w:styleId="Parties1">
    <w:name w:val="Parties 1"/>
    <w:basedOn w:val="BodyText1"/>
    <w:pPr>
      <w:numPr>
        <w:numId w:val="2"/>
      </w:numPr>
      <w:tabs>
        <w:tab w:val="left" w:pos="720"/>
      </w:tabs>
    </w:pPr>
  </w:style>
  <w:style w:type="paragraph" w:customStyle="1" w:styleId="TermsInTable">
    <w:name w:val="Terms In Table"/>
    <w:basedOn w:val="BodyText"/>
    <w:pPr>
      <w:jc w:val="left"/>
    </w:pPr>
  </w:style>
  <w:style w:type="paragraph" w:styleId="NormalWeb">
    <w:name w:val="Normal (Web)"/>
    <w:basedOn w:val="Normal"/>
    <w:uiPriority w:val="99"/>
    <w:unhideWhenUsed/>
    <w:pPr>
      <w:spacing w:after="150" w:line="240" w:lineRule="auto"/>
    </w:pPr>
    <w:rPr>
      <w:rFonts w:ascii="Times New Roman" w:eastAsia="Times New Roman" w:hAnsi="Times New Roman" w:cs="Times New Roman"/>
    </w:rPr>
  </w:style>
  <w:style w:type="paragraph" w:styleId="CommentText">
    <w:name w:val="annotation text"/>
    <w:basedOn w:val="Normal"/>
    <w:link w:val="CommentTextChar"/>
    <w:uiPriority w:val="99"/>
    <w:unhideWhenUsed/>
  </w:style>
  <w:style w:type="paragraph" w:customStyle="1" w:styleId="Level3Number">
    <w:name w:val="Level 3 Number"/>
    <w:basedOn w:val="BodyText3"/>
    <w:pPr>
      <w:tabs>
        <w:tab w:val="left" w:pos="1440"/>
      </w:tabs>
      <w:ind w:hanging="720"/>
    </w:pPr>
  </w:style>
  <w:style w:type="paragraph" w:customStyle="1" w:styleId="Level2Number">
    <w:name w:val="Level 2 Number"/>
    <w:basedOn w:val="BodyText2"/>
    <w:pPr>
      <w:tabs>
        <w:tab w:val="left" w:pos="720"/>
      </w:tabs>
      <w:ind w:hanging="720"/>
    </w:pPr>
  </w:style>
  <w:style w:type="paragraph" w:customStyle="1" w:styleId="ChapterHeader">
    <w:name w:val="Chapter Header"/>
    <w:basedOn w:val="BodyText"/>
    <w:pPr>
      <w:keepNext/>
      <w:pageBreakBefore/>
      <w:tabs>
        <w:tab w:val="left" w:pos="720"/>
      </w:tabs>
      <w:spacing w:before="240"/>
      <w:outlineLvl w:val="0"/>
    </w:pPr>
    <w:rPr>
      <w:b/>
      <w:color w:val="4B4B4B"/>
      <w:sz w:val="32"/>
      <w:szCs w:val="32"/>
    </w:rPr>
  </w:style>
  <w:style w:type="paragraph" w:customStyle="1" w:styleId="Level3Bullet">
    <w:name w:val="Level 3 Bullet"/>
    <w:basedOn w:val="BodyText3"/>
    <w:pPr>
      <w:tabs>
        <w:tab w:val="left" w:pos="1440"/>
      </w:tabs>
      <w:ind w:hanging="720"/>
    </w:pPr>
  </w:style>
  <w:style w:type="paragraph" w:customStyle="1" w:styleId="CoverPartyName">
    <w:name w:val="Cover Party Name"/>
    <w:basedOn w:val="BodyText"/>
    <w:next w:val="CoverText"/>
    <w:pPr>
      <w:numPr>
        <w:numId w:val="5"/>
      </w:numPr>
      <w:tabs>
        <w:tab w:val="left" w:pos="3119"/>
      </w:tabs>
      <w:spacing w:before="240"/>
      <w:ind w:left="3119" w:hanging="567"/>
      <w:jc w:val="left"/>
    </w:pPr>
    <w:rPr>
      <w:sz w:val="28"/>
      <w:szCs w:val="28"/>
    </w:rPr>
  </w:style>
  <w:style w:type="paragraph" w:customStyle="1" w:styleId="LRLevel2Heading">
    <w:name w:val="LRLevel 2 Heading"/>
    <w:basedOn w:val="BodyText1"/>
    <w:next w:val="Level2Number"/>
    <w:pPr>
      <w:keepNext/>
      <w:tabs>
        <w:tab w:val="left" w:pos="720"/>
      </w:tabs>
      <w:ind w:hanging="720"/>
      <w:outlineLvl w:val="3"/>
    </w:pPr>
    <w:rPr>
      <w:b/>
    </w:rPr>
  </w:style>
  <w:style w:type="paragraph" w:styleId="CommentSubject">
    <w:name w:val="annotation subject"/>
    <w:basedOn w:val="CommentText"/>
    <w:next w:val="CommentText"/>
    <w:link w:val="CommentSubjectChar"/>
    <w:uiPriority w:val="99"/>
    <w:unhideWhenUsed/>
    <w:rPr>
      <w:b/>
      <w:bCs/>
    </w:rPr>
  </w:style>
  <w:style w:type="paragraph" w:styleId="Title">
    <w:name w:val="Title"/>
    <w:basedOn w:val="Normal"/>
    <w:qFormat/>
    <w:pPr>
      <w:spacing w:before="240" w:after="60"/>
      <w:jc w:val="center"/>
    </w:pPr>
    <w:rPr>
      <w:b/>
      <w:sz w:val="32"/>
      <w:szCs w:val="32"/>
    </w:rPr>
  </w:style>
  <w:style w:type="paragraph" w:customStyle="1" w:styleId="BodyText1">
    <w:name w:val="Body Text 1"/>
    <w:basedOn w:val="BodyText"/>
    <w:pPr>
      <w:ind w:left="720"/>
    </w:pPr>
  </w:style>
  <w:style w:type="paragraph" w:customStyle="1" w:styleId="Level1Heading">
    <w:name w:val="Level 1 Heading"/>
    <w:basedOn w:val="Level1Number"/>
    <w:pPr>
      <w:keepNext/>
      <w:tabs>
        <w:tab w:val="left" w:pos="720"/>
      </w:tabs>
    </w:pPr>
    <w:rPr>
      <w:b/>
    </w:rPr>
  </w:style>
  <w:style w:type="paragraph" w:customStyle="1" w:styleId="LRLevel1Heading">
    <w:name w:val="LRLevel 1 Heading"/>
    <w:basedOn w:val="BodyText1"/>
    <w:pPr>
      <w:keepNext/>
      <w:tabs>
        <w:tab w:val="left" w:pos="720"/>
      </w:tabs>
      <w:ind w:hanging="720"/>
      <w:outlineLvl w:val="2"/>
    </w:pPr>
    <w:rPr>
      <w:b/>
    </w:rPr>
  </w:style>
  <w:style w:type="paragraph" w:customStyle="1" w:styleId="BodyText6">
    <w:name w:val="Body Text 6"/>
    <w:basedOn w:val="BodyText"/>
    <w:pPr>
      <w:spacing w:after="60"/>
      <w:ind w:left="2880"/>
    </w:pPr>
  </w:style>
  <w:style w:type="paragraph" w:customStyle="1" w:styleId="IntroHeading">
    <w:name w:val="Intro Heading"/>
    <w:basedOn w:val="BodyText"/>
    <w:next w:val="BodyText"/>
    <w:pPr>
      <w:keepNext/>
      <w:spacing w:before="240"/>
      <w:outlineLvl w:val="1"/>
    </w:pPr>
    <w:rPr>
      <w:b/>
      <w:caps/>
    </w:rPr>
  </w:style>
  <w:style w:type="paragraph" w:styleId="TOC2">
    <w:name w:val="toc 2"/>
    <w:basedOn w:val="BodyText"/>
    <w:rPr>
      <w:i/>
      <w:color w:val="4B4B4B"/>
      <w:lang w:eastAsia="en-GB"/>
    </w:rPr>
  </w:style>
  <w:style w:type="paragraph" w:customStyle="1" w:styleId="Parties1Lit">
    <w:name w:val="Parties 1 Lit"/>
    <w:basedOn w:val="BodyText"/>
    <w:pPr>
      <w:tabs>
        <w:tab w:val="center" w:pos="4513"/>
        <w:tab w:val="right" w:pos="9027"/>
      </w:tabs>
    </w:pPr>
  </w:style>
  <w:style w:type="paragraph" w:customStyle="1" w:styleId="Level5Number">
    <w:name w:val="Level 5 Number"/>
    <w:basedOn w:val="BodyText5"/>
    <w:pPr>
      <w:tabs>
        <w:tab w:val="left" w:pos="2880"/>
      </w:tabs>
      <w:ind w:left="2880" w:hanging="720"/>
    </w:pPr>
  </w:style>
  <w:style w:type="paragraph" w:customStyle="1" w:styleId="LRLevel4Heading">
    <w:name w:val="LRLevel 4 Heading"/>
    <w:basedOn w:val="BodyText1"/>
    <w:pPr>
      <w:keepNext/>
      <w:tabs>
        <w:tab w:val="left" w:pos="1440"/>
      </w:tabs>
      <w:ind w:left="2160" w:hanging="720"/>
      <w:outlineLvl w:val="5"/>
    </w:pPr>
    <w:rPr>
      <w:b/>
    </w:rPr>
  </w:style>
  <w:style w:type="paragraph" w:customStyle="1" w:styleId="LRLevel5Heading">
    <w:name w:val="LRLevel 5 Heading"/>
    <w:basedOn w:val="BodyText1"/>
    <w:pPr>
      <w:keepNext/>
      <w:tabs>
        <w:tab w:val="left" w:pos="1440"/>
      </w:tabs>
      <w:ind w:left="2880" w:hanging="720"/>
      <w:outlineLvl w:val="5"/>
    </w:pPr>
    <w:rPr>
      <w:b/>
    </w:rPr>
  </w:style>
  <w:style w:type="paragraph" w:customStyle="1" w:styleId="Level7Number">
    <w:name w:val="Level 7 Number"/>
    <w:basedOn w:val="BodyText7"/>
    <w:pPr>
      <w:numPr>
        <w:ilvl w:val="6"/>
        <w:numId w:val="3"/>
      </w:numPr>
      <w:tabs>
        <w:tab w:val="left" w:pos="2880"/>
      </w:tabs>
    </w:pPr>
  </w:style>
  <w:style w:type="paragraph" w:customStyle="1" w:styleId="Level9Number">
    <w:name w:val="Level 9 Number"/>
    <w:basedOn w:val="BodyText9"/>
  </w:style>
  <w:style w:type="paragraph" w:customStyle="1" w:styleId="LRLevel1Number">
    <w:name w:val="LRLevel 1 Number"/>
    <w:basedOn w:val="BodyText1"/>
    <w:pPr>
      <w:tabs>
        <w:tab w:val="left" w:pos="720"/>
      </w:tabs>
      <w:ind w:hanging="720"/>
    </w:pPr>
  </w:style>
  <w:style w:type="paragraph" w:customStyle="1" w:styleId="Definition3">
    <w:name w:val="Definition 3"/>
    <w:basedOn w:val="Definition"/>
    <w:pPr>
      <w:numPr>
        <w:ilvl w:val="3"/>
      </w:numPr>
      <w:tabs>
        <w:tab w:val="left" w:pos="2160"/>
      </w:tabs>
    </w:pPr>
  </w:style>
  <w:style w:type="paragraph" w:customStyle="1" w:styleId="CourtFormCentre">
    <w:name w:val="Court Form Centre"/>
    <w:basedOn w:val="CourtFormLeft"/>
    <w:pPr>
      <w:jc w:val="center"/>
    </w:pPr>
  </w:style>
  <w:style w:type="paragraph" w:customStyle="1" w:styleId="LRLevel2Number">
    <w:name w:val="LRLevel 2 Number"/>
    <w:basedOn w:val="BodyText1"/>
    <w:pPr>
      <w:tabs>
        <w:tab w:val="left" w:pos="720"/>
      </w:tabs>
      <w:ind w:hanging="720"/>
    </w:pPr>
  </w:style>
  <w:style w:type="paragraph" w:customStyle="1" w:styleId="CourtFormJustified">
    <w:name w:val="Court Form Justified"/>
    <w:basedOn w:val="CourtFormLeft"/>
  </w:style>
  <w:style w:type="paragraph" w:customStyle="1" w:styleId="LRLevel3Number">
    <w:name w:val="LRLevel 3 Number"/>
    <w:basedOn w:val="BodyText1"/>
    <w:pPr>
      <w:tabs>
        <w:tab w:val="left" w:pos="720"/>
      </w:tabs>
      <w:ind w:left="1440" w:hanging="720"/>
    </w:pPr>
  </w:style>
  <w:style w:type="paragraph" w:customStyle="1" w:styleId="LRLevel4Number">
    <w:name w:val="LRLevel 4 Number"/>
    <w:basedOn w:val="BodyText1"/>
    <w:pPr>
      <w:tabs>
        <w:tab w:val="left" w:pos="1440"/>
      </w:tabs>
      <w:ind w:left="2160" w:hanging="720"/>
    </w:pPr>
  </w:style>
  <w:style w:type="paragraph" w:customStyle="1" w:styleId="LRLevel5Number">
    <w:name w:val="LRLevel 5 Number"/>
    <w:basedOn w:val="BodyText1"/>
    <w:pPr>
      <w:tabs>
        <w:tab w:val="left" w:pos="2160"/>
      </w:tabs>
      <w:ind w:left="2880" w:hanging="720"/>
    </w:pPr>
  </w:style>
  <w:style w:type="paragraph" w:customStyle="1" w:styleId="LRLevel6Number">
    <w:name w:val="LRLevel 6 Number"/>
    <w:basedOn w:val="BodyText1"/>
    <w:pPr>
      <w:tabs>
        <w:tab w:val="left" w:pos="2880"/>
      </w:tabs>
      <w:ind w:left="2880" w:hanging="720"/>
    </w:pPr>
  </w:style>
  <w:style w:type="paragraph" w:customStyle="1" w:styleId="Sch9Number">
    <w:name w:val="Sch 9 Number"/>
    <w:basedOn w:val="BodyText9"/>
  </w:style>
  <w:style w:type="paragraph" w:customStyle="1" w:styleId="LRLevel7Number">
    <w:name w:val="LRLevel 7 Number"/>
    <w:basedOn w:val="BodyText1"/>
    <w:pPr>
      <w:tabs>
        <w:tab w:val="left" w:pos="2880"/>
      </w:tabs>
      <w:ind w:left="2880" w:hanging="720"/>
    </w:pPr>
  </w:style>
  <w:style w:type="paragraph" w:customStyle="1" w:styleId="LRLevel8Number">
    <w:name w:val="LRLevel 8 Number"/>
    <w:basedOn w:val="BodyText1"/>
    <w:pPr>
      <w:tabs>
        <w:tab w:val="left" w:pos="2880"/>
      </w:tabs>
      <w:ind w:left="2880" w:hanging="720"/>
    </w:pPr>
  </w:style>
  <w:style w:type="paragraph" w:customStyle="1" w:styleId="Schedule">
    <w:name w:val="Schedule"/>
    <w:basedOn w:val="BodyText"/>
    <w:next w:val="BodyText"/>
    <w:pPr>
      <w:pageBreakBefore/>
      <w:numPr>
        <w:numId w:val="7"/>
      </w:numPr>
      <w:pBdr>
        <w:bottom w:val="single" w:sz="4" w:space="1" w:color="7F7F7F"/>
      </w:pBdr>
      <w:spacing w:before="240"/>
      <w:jc w:val="center"/>
      <w:outlineLvl w:val="0"/>
    </w:pPr>
    <w:rPr>
      <w:b/>
      <w:caps/>
    </w:rPr>
  </w:style>
  <w:style w:type="paragraph" w:customStyle="1" w:styleId="Definition">
    <w:name w:val="Definition"/>
    <w:basedOn w:val="BodyText"/>
    <w:pPr>
      <w:numPr>
        <w:numId w:val="6"/>
      </w:numPr>
    </w:p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CourtFormRight">
    <w:name w:val="Court Form Right"/>
    <w:basedOn w:val="CourtFormLeft"/>
    <w:pPr>
      <w:jc w:val="right"/>
    </w:pPr>
  </w:style>
  <w:style w:type="paragraph" w:customStyle="1" w:styleId="App3Heading">
    <w:name w:val="App 3 Heading"/>
    <w:basedOn w:val="App3Number"/>
    <w:pPr>
      <w:keepNext/>
    </w:pPr>
    <w:rPr>
      <w:b/>
    </w:rPr>
  </w:style>
  <w:style w:type="paragraph" w:customStyle="1" w:styleId="ScheduleText">
    <w:name w:val="Schedule Text"/>
    <w:basedOn w:val="BodyText"/>
    <w:next w:val="BodyText"/>
    <w:pPr>
      <w:pageBreakBefore/>
      <w:numPr>
        <w:numId w:val="8"/>
      </w:numPr>
      <w:spacing w:before="240"/>
      <w:jc w:val="center"/>
      <w:outlineLvl w:val="0"/>
    </w:pPr>
    <w:rPr>
      <w:caps/>
    </w:rPr>
  </w:style>
  <w:style w:type="paragraph" w:customStyle="1" w:styleId="SubSchedule">
    <w:name w:val="Sub Schedule"/>
    <w:basedOn w:val="BodyText"/>
    <w:next w:val="BodyText"/>
    <w:pPr>
      <w:outlineLvl w:val="1"/>
    </w:pPr>
    <w:rPr>
      <w:b/>
    </w:rPr>
  </w:style>
  <w:style w:type="paragraph" w:customStyle="1" w:styleId="Part">
    <w:name w:val="Part"/>
    <w:basedOn w:val="BodyText"/>
    <w:next w:val="BodyText"/>
    <w:pPr>
      <w:numPr>
        <w:ilvl w:val="1"/>
        <w:numId w:val="7"/>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9"/>
      </w:numPr>
      <w:pBdr>
        <w:bottom w:val="single" w:sz="4" w:space="1" w:color="7F7F7F"/>
      </w:pBdr>
      <w:spacing w:before="240"/>
      <w:jc w:val="center"/>
      <w:outlineLvl w:val="0"/>
    </w:pPr>
    <w:rPr>
      <w:b/>
      <w:caps/>
    </w:rPr>
  </w:style>
  <w:style w:type="paragraph" w:customStyle="1" w:styleId="AppendixManual">
    <w:name w:val="Appendix Manual"/>
    <w:basedOn w:val="BodyText"/>
    <w:next w:val="BodyText"/>
    <w:pPr>
      <w:pageBreakBefore/>
      <w:spacing w:before="240"/>
      <w:jc w:val="center"/>
      <w:outlineLvl w:val="0"/>
    </w:pPr>
    <w:rPr>
      <w:caps/>
    </w:rPr>
  </w:style>
  <w:style w:type="paragraph" w:customStyle="1" w:styleId="App4Heading">
    <w:name w:val="App 4 Heading"/>
    <w:basedOn w:val="App4Number"/>
    <w:pPr>
      <w:keepNext/>
    </w:pPr>
    <w:rPr>
      <w:b/>
    </w:rPr>
  </w:style>
  <w:style w:type="paragraph" w:customStyle="1" w:styleId="AppendixText">
    <w:name w:val="Appendix Text"/>
    <w:basedOn w:val="BodyText"/>
    <w:pPr>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left" w:pos="720"/>
      </w:tabs>
      <w:ind w:left="720" w:hanging="720"/>
      <w:jc w:val="left"/>
    </w:pPr>
    <w:rPr>
      <w:bCs/>
    </w:rPr>
  </w:style>
  <w:style w:type="paragraph" w:customStyle="1" w:styleId="App2Heading">
    <w:name w:val="App 2 Heading"/>
    <w:basedOn w:val="App2Number"/>
    <w:pPr>
      <w:keepNext/>
    </w:pPr>
    <w:rPr>
      <w:b/>
    </w:rPr>
  </w:style>
  <w:style w:type="paragraph" w:customStyle="1" w:styleId="Definition1">
    <w:name w:val="Definition 1"/>
    <w:basedOn w:val="BodyText"/>
    <w:pPr>
      <w:numPr>
        <w:ilvl w:val="1"/>
        <w:numId w:val="6"/>
      </w:numPr>
      <w:tabs>
        <w:tab w:val="left" w:pos="720"/>
      </w:tabs>
    </w:pPr>
  </w:style>
  <w:style w:type="paragraph" w:customStyle="1" w:styleId="App2Number">
    <w:name w:val="App 2 Number"/>
    <w:basedOn w:val="BodyText"/>
    <w:pPr>
      <w:tabs>
        <w:tab w:val="left" w:pos="720"/>
      </w:tabs>
      <w:ind w:left="720" w:hanging="720"/>
    </w:pPr>
  </w:style>
  <w:style w:type="paragraph" w:customStyle="1" w:styleId="Sch1Heading">
    <w:name w:val="Sch 1 Heading"/>
    <w:basedOn w:val="Sch1Number"/>
    <w:next w:val="Sch1Number"/>
    <w:pPr>
      <w:keepNext/>
    </w:pPr>
    <w:rPr>
      <w:b/>
    </w:rPr>
  </w:style>
  <w:style w:type="paragraph" w:customStyle="1" w:styleId="App3Number">
    <w:name w:val="App 3 Number"/>
    <w:basedOn w:val="BodyText"/>
    <w:pPr>
      <w:tabs>
        <w:tab w:val="left" w:pos="1440"/>
      </w:tabs>
      <w:ind w:left="1440" w:hanging="720"/>
    </w:pPr>
  </w:style>
  <w:style w:type="paragraph" w:customStyle="1" w:styleId="App4Number">
    <w:name w:val="App 4 Number"/>
    <w:basedOn w:val="BodyText"/>
    <w:pPr>
      <w:tabs>
        <w:tab w:val="left" w:pos="2160"/>
      </w:tabs>
      <w:ind w:left="2160" w:hanging="720"/>
    </w:pPr>
  </w:style>
  <w:style w:type="paragraph" w:customStyle="1" w:styleId="App5Heading">
    <w:name w:val="App 5 Heading"/>
    <w:basedOn w:val="App5Number"/>
    <w:pPr>
      <w:keepNext/>
    </w:pPr>
    <w:rPr>
      <w:b/>
    </w:rPr>
  </w:style>
  <w:style w:type="paragraph" w:customStyle="1" w:styleId="App5Number">
    <w:name w:val="App 5 Number"/>
    <w:basedOn w:val="BodyText"/>
    <w:pPr>
      <w:tabs>
        <w:tab w:val="left" w:pos="2880"/>
      </w:tabs>
      <w:ind w:left="2880" w:hanging="720"/>
    </w:pPr>
  </w:style>
  <w:style w:type="paragraph" w:customStyle="1" w:styleId="Sch1Number">
    <w:name w:val="Sch 1 Number"/>
    <w:basedOn w:val="BodyText1"/>
    <w:pPr>
      <w:tabs>
        <w:tab w:val="left" w:pos="720"/>
      </w:tabs>
      <w:ind w:hanging="720"/>
    </w:pPr>
  </w:style>
  <w:style w:type="paragraph" w:customStyle="1" w:styleId="Sch2Heading">
    <w:name w:val="Sch 2 Heading"/>
    <w:basedOn w:val="Sch2Number"/>
    <w:pPr>
      <w:keepNext/>
    </w:pPr>
    <w:rPr>
      <w:b/>
    </w:rPr>
  </w:style>
  <w:style w:type="paragraph" w:customStyle="1" w:styleId="Sch2Number">
    <w:name w:val="Sch 2 Number"/>
    <w:basedOn w:val="BodyText2"/>
    <w:pPr>
      <w:tabs>
        <w:tab w:val="left" w:pos="720"/>
      </w:tabs>
      <w:ind w:hanging="720"/>
    </w:pPr>
  </w:style>
  <w:style w:type="paragraph" w:customStyle="1" w:styleId="Sch3Heading">
    <w:name w:val="Sch 3 Heading"/>
    <w:basedOn w:val="Sch3Number"/>
    <w:pPr>
      <w:keepNext/>
    </w:pPr>
    <w:rPr>
      <w:b/>
    </w:rPr>
  </w:style>
  <w:style w:type="paragraph" w:customStyle="1" w:styleId="Sch3Number">
    <w:name w:val="Sch 3 Number"/>
    <w:basedOn w:val="BodyText3"/>
    <w:pPr>
      <w:tabs>
        <w:tab w:val="left" w:pos="1440"/>
      </w:tabs>
      <w:ind w:hanging="720"/>
    </w:pPr>
  </w:style>
  <w:style w:type="paragraph" w:customStyle="1" w:styleId="Definition2">
    <w:name w:val="Definition 2"/>
    <w:basedOn w:val="Definition"/>
    <w:pPr>
      <w:numPr>
        <w:ilvl w:val="2"/>
      </w:numPr>
      <w:tabs>
        <w:tab w:val="left" w:pos="1440"/>
      </w:tabs>
    </w:pPr>
  </w:style>
  <w:style w:type="paragraph" w:customStyle="1" w:styleId="Sch4Heading">
    <w:name w:val="Sch 4 Heading"/>
    <w:basedOn w:val="Sch4Number"/>
    <w:pPr>
      <w:keepNext/>
    </w:pPr>
    <w:rPr>
      <w:b/>
    </w:rPr>
  </w:style>
  <w:style w:type="paragraph" w:customStyle="1" w:styleId="Sch4Number">
    <w:name w:val="Sch 4 Number"/>
    <w:basedOn w:val="BodyText4"/>
    <w:pPr>
      <w:tabs>
        <w:tab w:val="left" w:pos="2160"/>
      </w:tabs>
      <w:ind w:hanging="720"/>
    </w:pPr>
  </w:style>
  <w:style w:type="paragraph" w:customStyle="1" w:styleId="Sch5Heading">
    <w:name w:val="Sch 5 Heading"/>
    <w:basedOn w:val="Sch5Number"/>
    <w:pPr>
      <w:keepNext/>
    </w:pPr>
    <w:rPr>
      <w:b/>
    </w:rPr>
  </w:style>
  <w:style w:type="paragraph" w:customStyle="1" w:styleId="Sch5Number">
    <w:name w:val="Sch 5 Number"/>
    <w:basedOn w:val="BodyText5"/>
    <w:pPr>
      <w:tabs>
        <w:tab w:val="left" w:pos="2880"/>
      </w:tabs>
      <w:ind w:left="2880" w:hanging="720"/>
    </w:pPr>
  </w:style>
  <w:style w:type="paragraph" w:customStyle="1" w:styleId="Sch6Number">
    <w:name w:val="Sch 6 Number"/>
    <w:basedOn w:val="BodyText6"/>
    <w:pPr>
      <w:numPr>
        <w:ilvl w:val="7"/>
        <w:numId w:val="7"/>
      </w:numPr>
      <w:tabs>
        <w:tab w:val="left" w:pos="2880"/>
      </w:tabs>
    </w:pPr>
  </w:style>
  <w:style w:type="paragraph" w:customStyle="1" w:styleId="Sch7Number">
    <w:name w:val="Sch 7 Number"/>
    <w:basedOn w:val="BodyText7"/>
    <w:pPr>
      <w:numPr>
        <w:ilvl w:val="8"/>
        <w:numId w:val="7"/>
      </w:numPr>
      <w:tabs>
        <w:tab w:val="left" w:pos="2880"/>
      </w:tabs>
    </w:pPr>
  </w:style>
  <w:style w:type="paragraph" w:customStyle="1" w:styleId="Sch8Number">
    <w:name w:val="Sch 8 Number"/>
    <w:basedOn w:val="BodyText8"/>
  </w:style>
  <w:style w:type="paragraph" w:customStyle="1" w:styleId="Prayer">
    <w:name w:val="Prayer"/>
    <w:basedOn w:val="Normal"/>
    <w:pPr>
      <w:numPr>
        <w:numId w:val="11"/>
      </w:numPr>
      <w:tabs>
        <w:tab w:val="left" w:pos="720"/>
      </w:tabs>
    </w:pPr>
  </w:style>
  <w:style w:type="paragraph" w:customStyle="1" w:styleId="Section">
    <w:name w:val="Section"/>
    <w:basedOn w:val="BodyText"/>
    <w:next w:val="BodyText"/>
    <w:pPr>
      <w:keepNext/>
      <w:spacing w:before="240"/>
      <w:outlineLvl w:val="1"/>
    </w:pPr>
    <w:rPr>
      <w:b/>
      <w:sz w:val="32"/>
      <w:szCs w:val="32"/>
    </w:rPr>
  </w:style>
  <w:style w:type="paragraph" w:styleId="TOCHeading">
    <w:name w:val="TOC Heading"/>
    <w:basedOn w:val="BodyText"/>
    <w:qFormat/>
    <w:pPr>
      <w:keepLines/>
      <w:spacing w:before="240"/>
    </w:pPr>
    <w:rPr>
      <w:b/>
    </w:rPr>
  </w:style>
  <w:style w:type="paragraph" w:styleId="ListParagraph">
    <w:name w:val="List Paragraph"/>
    <w:basedOn w:val="Normal"/>
    <w:uiPriority w:val="99"/>
    <w:qFormat/>
    <w:pPr>
      <w:ind w:left="720"/>
    </w:pPr>
  </w:style>
  <w:style w:type="paragraph" w:customStyle="1" w:styleId="TOCSubheading">
    <w:name w:val="TOC Subheading"/>
    <w:basedOn w:val="TOC1"/>
    <w:next w:val="TOC1"/>
    <w:pPr>
      <w:pBdr>
        <w:bottom w:val="single" w:sz="4" w:space="1" w:color="7F7F7F"/>
      </w:pBdr>
    </w:pPr>
    <w:rPr>
      <w:sz w:val="28"/>
      <w:szCs w:val="28"/>
    </w:rPr>
  </w:style>
  <w:style w:type="paragraph" w:customStyle="1" w:styleId="HorizontalRule">
    <w:name w:val="Horizontal Rule"/>
    <w:basedOn w:val="BodyText"/>
    <w:pPr>
      <w:pBdr>
        <w:top w:val="single" w:sz="4" w:space="1" w:color="auto"/>
      </w:pBdr>
      <w:jc w:val="center"/>
    </w:pPr>
  </w:style>
  <w:style w:type="paragraph" w:customStyle="1" w:styleId="CourtFormLeft">
    <w:name w:val="Court Form Left"/>
    <w:basedOn w:val="BodyText"/>
  </w:style>
  <w:style w:type="paragraph" w:customStyle="1" w:styleId="Prayer2">
    <w:name w:val="Prayer2"/>
    <w:basedOn w:val="Normal"/>
    <w:pPr>
      <w:numPr>
        <w:ilvl w:val="1"/>
        <w:numId w:val="11"/>
      </w:numPr>
      <w:tabs>
        <w:tab w:val="left" w:pos="1440"/>
      </w:tabs>
    </w:pPr>
  </w:style>
  <w:style w:type="paragraph" w:styleId="NoSpacing">
    <w:name w:val="No Spacing"/>
    <w:uiPriority w:val="1"/>
    <w:qFormat/>
    <w:rPr>
      <w:rFonts w:ascii="Calibri" w:eastAsia="Times New Roman" w:hAnsi="Calibri" w:cs="Times New Roman"/>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
    <w:name w:val="Tab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table" w:customStyle="1" w:styleId="Table-Definitions">
    <w:name w:val="Table-Definitions"/>
    <w:tblPr>
      <w:tblStyleRowBandSize w:val="1"/>
      <w:tblCellMar>
        <w:top w:w="0" w:type="dxa"/>
        <w:left w:w="108" w:type="dxa"/>
        <w:bottom w:w="0" w:type="dxa"/>
        <w:right w:w="108" w:type="dxa"/>
      </w:tblCellMar>
    </w:tblPr>
    <w:trPr>
      <w:cantSplit/>
    </w:trPr>
  </w:style>
  <w:style w:type="paragraph" w:styleId="Revision">
    <w:name w:val="Revision"/>
    <w:hidden/>
    <w:uiPriority w:val="99"/>
    <w:unhideWhenUsed/>
    <w:rsid w:val="00616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72306">
      <w:bodyDiv w:val="1"/>
      <w:marLeft w:val="0"/>
      <w:marRight w:val="0"/>
      <w:marTop w:val="0"/>
      <w:marBottom w:val="0"/>
      <w:divBdr>
        <w:top w:val="none" w:sz="0" w:space="0" w:color="auto"/>
        <w:left w:val="none" w:sz="0" w:space="0" w:color="auto"/>
        <w:bottom w:val="none" w:sz="0" w:space="0" w:color="auto"/>
        <w:right w:val="none" w:sz="0" w:space="0" w:color="auto"/>
      </w:divBdr>
      <w:divsChild>
        <w:div w:id="1055813830">
          <w:marLeft w:val="0"/>
          <w:marRight w:val="0"/>
          <w:marTop w:val="0"/>
          <w:marBottom w:val="0"/>
          <w:divBdr>
            <w:top w:val="none" w:sz="0" w:space="0" w:color="auto"/>
            <w:left w:val="none" w:sz="0" w:space="0" w:color="auto"/>
            <w:bottom w:val="none" w:sz="0" w:space="0" w:color="auto"/>
            <w:right w:val="none" w:sz="0" w:space="0" w:color="auto"/>
          </w:divBdr>
        </w:div>
        <w:div w:id="21460058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inhealth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c.complaints@inhealthgroup.com" TargetMode="External"/><Relationship Id="rId4" Type="http://schemas.openxmlformats.org/officeDocument/2006/relationships/settings" Target="settings.xml"/><Relationship Id="rId9" Type="http://schemas.openxmlformats.org/officeDocument/2006/relationships/hyperlink" Target="mailto:booking@vista-health.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9A43C-CE82-4EC5-B0AC-F396874B2C65}">
  <ds:schemaRefs>
    <ds:schemaRef ds:uri="http://schemas.openxmlformats.org/officeDocument/2006/bibliography"/>
  </ds:schemaRefs>
</ds:datastoreItem>
</file>

<file path=docMetadata/LabelInfo.xml><?xml version="1.0" encoding="utf-8"?>
<clbl:labelList xmlns:clbl="http://schemas.microsoft.com/office/2020/mipLabelMetadata">
  <clbl:label id="{7cc60758-5c35-453b-b9c2-099367865b7d}" enabled="0" method="" siteId="{7cc60758-5c35-453b-b9c2-099367865b7d}"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5798</Words>
  <Characters>33054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38775</CharactersWithSpaces>
  <SharedDoc>false</SharedDoc>
  <HLinks>
    <vt:vector size="24" baseType="variant">
      <vt:variant>
        <vt:i4>458874</vt:i4>
      </vt:variant>
      <vt:variant>
        <vt:i4>33</vt:i4>
      </vt:variant>
      <vt:variant>
        <vt:i4>0</vt:i4>
      </vt:variant>
      <vt:variant>
        <vt:i4>5</vt:i4>
      </vt:variant>
      <vt:variant>
        <vt:lpwstr>mailto:prc.complaints@inhealthgroup.com</vt:lpwstr>
      </vt:variant>
      <vt:variant>
        <vt:lpwstr/>
      </vt:variant>
      <vt:variant>
        <vt:i4>6422551</vt:i4>
      </vt:variant>
      <vt:variant>
        <vt:i4>30</vt:i4>
      </vt:variant>
      <vt:variant>
        <vt:i4>0</vt:i4>
      </vt:variant>
      <vt:variant>
        <vt:i4>5</vt:i4>
      </vt:variant>
      <vt:variant>
        <vt:lpwstr>mailto:booking@vista-health.co.uk.</vt:lpwstr>
      </vt:variant>
      <vt:variant>
        <vt:lpwstr/>
      </vt:variant>
      <vt:variant>
        <vt:i4>1703975</vt:i4>
      </vt:variant>
      <vt:variant>
        <vt:i4>9</vt:i4>
      </vt:variant>
      <vt:variant>
        <vt:i4>0</vt:i4>
      </vt:variant>
      <vt:variant>
        <vt:i4>5</vt:i4>
      </vt:variant>
      <vt:variant>
        <vt:lpwstr>mailto:dataprotection@inhealthgroup.com</vt:lpwstr>
      </vt:variant>
      <vt:variant>
        <vt:lpwstr/>
      </vt:variant>
      <vt:variant>
        <vt:i4>4259854</vt:i4>
      </vt:variant>
      <vt:variant>
        <vt:i4>6</vt:i4>
      </vt:variant>
      <vt:variant>
        <vt:i4>0</vt:i4>
      </vt:variant>
      <vt:variant>
        <vt:i4>5</vt:i4>
      </vt:variant>
      <vt:variant>
        <vt:lpwstr>https://www.vista-health.co.uk/privacy-policy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InHealth Legal</dc:creator>
  <cp:keywords/>
  <cp:lastModifiedBy>Hannah Sutcliffe</cp:lastModifiedBy>
  <cp:revision>2</cp:revision>
  <cp:lastPrinted>2020-03-05T12:25:00Z</cp:lastPrinted>
  <dcterms:created xsi:type="dcterms:W3CDTF">2026-05-28T10:07:00Z</dcterms:created>
  <dcterms:modified xsi:type="dcterms:W3CDTF">2026-05-28T10:07:00Z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r8>2</vt:r8>
  </property>
  <property fmtid="{D5CDD505-2E9C-101B-9397-08002B2CF9AE}" pid="3" name="configFound">
    <vt:lpwstr/>
  </property>
  <property fmtid="{D5CDD505-2E9C-101B-9397-08002B2CF9AE}" pid="4" name="OriginalDocId">
    <vt:lpwstr>0OKF_1367699</vt:lpwstr>
  </property>
  <property fmtid="{D5CDD505-2E9C-101B-9397-08002B2CF9AE}" pid="5" name="OriginalDocTitle">
    <vt:lpwstr>Online terms and conditions for the supply of goods�business-to-consumer</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ysl-a_newukdeg</vt:lpwstr>
  </property>
  <property fmtid="{D5CDD505-2E9C-101B-9397-08002B2CF9AE}" pid="9" name="TopicMap">
    <vt:lpwstr>COMMERCIAL::Consumer protection::Regulation of contractual relationships::96133::155668::Precedents</vt:lpwstr>
  </property>
  <property fmtid="{D5CDD505-2E9C-101B-9397-08002B2CF9AE}" pid="10" name="VersionConfig">
    <vt:lpwstr>242.00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y fmtid="{D5CDD505-2E9C-101B-9397-08002B2CF9AE}" pid="19" name="KSOProductBuildVer">
    <vt:lpwstr>2057-11.2.0.9453</vt:lpwstr>
  </property>
  <property fmtid="{D5CDD505-2E9C-101B-9397-08002B2CF9AE}" pid="20" name="GrammarlyDocumentId">
    <vt:lpwstr>d8abbd35-0c20-4bdb-8323-46a27d056050</vt:lpwstr>
  </property>
</Properties>
</file>